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Обеспечиваются интересы работников</w:t>
      </w:r>
    </w:p>
    <w:p w:rsidR="0072350A" w:rsidRDefault="0072350A" w:rsidP="0072350A">
      <w:pPr>
        <w:rPr>
          <w:rFonts w:ascii="Times New Roman" w:hAnsi="Times New Roman" w:cs="Times New Roman"/>
          <w:sz w:val="26"/>
          <w:szCs w:val="26"/>
          <w:lang w:val="en-US"/>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Состоялось очередное заседание </w:t>
      </w:r>
      <w:proofErr w:type="gramStart"/>
      <w:r w:rsidRPr="0072350A">
        <w:rPr>
          <w:rFonts w:ascii="Times New Roman" w:hAnsi="Times New Roman" w:cs="Times New Roman"/>
          <w:sz w:val="26"/>
          <w:szCs w:val="26"/>
        </w:rPr>
        <w:t>Президиума Совета Федерации профсоюзов Узбекистана</w:t>
      </w:r>
      <w:proofErr w:type="gramEnd"/>
      <w:r w:rsidRPr="0072350A">
        <w:rPr>
          <w:rFonts w:ascii="Times New Roman" w:hAnsi="Times New Roman" w:cs="Times New Roman"/>
          <w:sz w:val="26"/>
          <w:szCs w:val="26"/>
        </w:rPr>
        <w:t xml:space="preserve">. Его вела председатель СФП Узбекистана Т. </w:t>
      </w:r>
      <w:proofErr w:type="spellStart"/>
      <w:r w:rsidRPr="0072350A">
        <w:rPr>
          <w:rFonts w:ascii="Times New Roman" w:hAnsi="Times New Roman" w:cs="Times New Roman"/>
          <w:sz w:val="26"/>
          <w:szCs w:val="26"/>
        </w:rPr>
        <w:t>Нарбаева</w:t>
      </w:r>
      <w:proofErr w:type="spellEnd"/>
      <w:r w:rsidRPr="0072350A">
        <w:rPr>
          <w:rFonts w:ascii="Times New Roman" w:hAnsi="Times New Roman" w:cs="Times New Roman"/>
          <w:sz w:val="26"/>
          <w:szCs w:val="26"/>
        </w:rPr>
        <w:t>. Был обсужден ряд вопросов, в том числе итоги работы Совета Федерации профсоюзов за девять месяцев нынешнего года.</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Как было отмечено на заседании, за прошедшее время проведена существенная работа по реализации 12 приоритетных направлений деятельности, определенных Советом Федерации на этот год на основе доклада Президента страны Ислама Каримова на заседании Кабинета Министров, посвященного основным итогам 2012 года и важным направлениям социально-экономической программы, намеченной на 2013 год.</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В частности, при обсуждении проектов законов «О внесении изменений и дополнений в Трудовой кодекс Республики Узбекистан», «</w:t>
      </w:r>
      <w:proofErr w:type="gramStart"/>
      <w:r w:rsidRPr="0072350A">
        <w:rPr>
          <w:rFonts w:ascii="Times New Roman" w:hAnsi="Times New Roman" w:cs="Times New Roman"/>
          <w:sz w:val="26"/>
          <w:szCs w:val="26"/>
        </w:rPr>
        <w:t>Об</w:t>
      </w:r>
      <w:proofErr w:type="gramEnd"/>
      <w:r w:rsidRPr="0072350A">
        <w:rPr>
          <w:rFonts w:ascii="Times New Roman" w:hAnsi="Times New Roman" w:cs="Times New Roman"/>
          <w:sz w:val="26"/>
          <w:szCs w:val="26"/>
        </w:rPr>
        <w:t xml:space="preserve"> общественном </w:t>
      </w:r>
      <w:proofErr w:type="gramStart"/>
      <w:r w:rsidRPr="0072350A">
        <w:rPr>
          <w:rFonts w:ascii="Times New Roman" w:hAnsi="Times New Roman" w:cs="Times New Roman"/>
          <w:sz w:val="26"/>
          <w:szCs w:val="26"/>
        </w:rPr>
        <w:t>контроле</w:t>
      </w:r>
      <w:proofErr w:type="gramEnd"/>
      <w:r w:rsidRPr="0072350A">
        <w:rPr>
          <w:rFonts w:ascii="Times New Roman" w:hAnsi="Times New Roman" w:cs="Times New Roman"/>
          <w:sz w:val="26"/>
          <w:szCs w:val="26"/>
        </w:rPr>
        <w:t>», «Об обеспечении занятости населения» было принято активное участие и внесен ряд предложений. Также Советом Федерации рассмотрено около 10 проектов законов, 20 нормативных документов и по ним внесены соответствующие предложения и заключения. Были рассмотрены и согласованы 16 проектов Положений по охране труда.</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В связи с празднованием 22-й годовщины независимости группа работников, профсоюзных лидеров, представителей партнерских организаций была награждена знаком «</w:t>
      </w:r>
      <w:proofErr w:type="spellStart"/>
      <w:r w:rsidRPr="0072350A">
        <w:rPr>
          <w:rFonts w:ascii="Times New Roman" w:hAnsi="Times New Roman" w:cs="Times New Roman"/>
          <w:sz w:val="26"/>
          <w:szCs w:val="26"/>
        </w:rPr>
        <w:t>Ehtirom</w:t>
      </w:r>
      <w:proofErr w:type="spellEnd"/>
      <w:r w:rsidRPr="0072350A">
        <w:rPr>
          <w:rFonts w:ascii="Times New Roman" w:hAnsi="Times New Roman" w:cs="Times New Roman"/>
          <w:sz w:val="26"/>
          <w:szCs w:val="26"/>
        </w:rPr>
        <w:t>» Совета Федерации профсоюзов Узбекистана за активное участие в защите правовых и социально-экономических интересов работников.</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Было уделено особое внимание вопросам совершенствования структуры профсоюзных организаций. С целью обеспечения успешной деятельности новых образований и оказания практической и методической помощи низовым организациям были пересмотрены и утверждены нормативные документы. Для 300 работников Центральных советов, территориальных объединений, республиканских объединенных отраслевых комитетов, ответственных организаторов профсоюзов были организованы учебные семинары.</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lastRenderedPageBreak/>
        <w:t>С 1 по 3 мая нынешнего года во всех 14 районах, где действуют образцовые первичные профсоюзные организации, организованы практические семинары.</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Советом Федерации регулярно оказывается помощь членским организациям в вопросах развития социального партнерства. С начала года проведена экспертиза 18 отраслевых, 3 территориальных соглашений и 4 проектов коллективного договора аппаратов Центральных советов и территориальных объединений.</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Заслуживает внимания совместная работа с партнерскими организациями. Профсоюзы приняли активное участие в совместно организованных Уполномоченным </w:t>
      </w:r>
      <w:proofErr w:type="spellStart"/>
      <w:r w:rsidRPr="0072350A">
        <w:rPr>
          <w:rFonts w:ascii="Times New Roman" w:hAnsi="Times New Roman" w:cs="Times New Roman"/>
          <w:sz w:val="26"/>
          <w:szCs w:val="26"/>
        </w:rPr>
        <w:t>Олий</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Мажлиса</w:t>
      </w:r>
      <w:proofErr w:type="spellEnd"/>
      <w:r w:rsidRPr="0072350A">
        <w:rPr>
          <w:rFonts w:ascii="Times New Roman" w:hAnsi="Times New Roman" w:cs="Times New Roman"/>
          <w:sz w:val="26"/>
          <w:szCs w:val="26"/>
        </w:rPr>
        <w:t xml:space="preserve"> по правам человека (</w:t>
      </w:r>
      <w:proofErr w:type="spellStart"/>
      <w:r w:rsidRPr="0072350A">
        <w:rPr>
          <w:rFonts w:ascii="Times New Roman" w:hAnsi="Times New Roman" w:cs="Times New Roman"/>
          <w:sz w:val="26"/>
          <w:szCs w:val="26"/>
        </w:rPr>
        <w:t>Омбудсман</w:t>
      </w:r>
      <w:proofErr w:type="spellEnd"/>
      <w:r w:rsidRPr="0072350A">
        <w:rPr>
          <w:rFonts w:ascii="Times New Roman" w:hAnsi="Times New Roman" w:cs="Times New Roman"/>
          <w:sz w:val="26"/>
          <w:szCs w:val="26"/>
        </w:rPr>
        <w:t>) и фондом К. Аденауэра семинарах в Ташкенте, Карши, Намангане и Джизаке.</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С начала года профсоюзами создано 203 новых рабочих места, а также в рамках общественного мониторинга изучена достоверность создания 27 тысяч новых рабочих мест на 2986 предприятиях и в организациях.</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Важным в работе остается оказание правовой помощи работникам. За истекший период поступило 9446 обращений, из них 3635 письменных, 3983 устных, 1811 по «Телефонам доверия» и 17 через сеть Интернет. </w:t>
      </w:r>
      <w:proofErr w:type="gramStart"/>
      <w:r w:rsidRPr="0072350A">
        <w:rPr>
          <w:rFonts w:ascii="Times New Roman" w:hAnsi="Times New Roman" w:cs="Times New Roman"/>
          <w:sz w:val="26"/>
          <w:szCs w:val="26"/>
        </w:rPr>
        <w:t>Необходимо отметить, что большинство из них решены положительно.</w:t>
      </w:r>
      <w:proofErr w:type="gramEnd"/>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20787 выпускникам профессиональных колледжей во время прохождения практики и 2414 выпускникам после трудоустройства была оказана материальная помощь в размере 426 </w:t>
      </w:r>
      <w:proofErr w:type="spellStart"/>
      <w:proofErr w:type="gramStart"/>
      <w:r w:rsidRPr="0072350A">
        <w:rPr>
          <w:rFonts w:ascii="Times New Roman" w:hAnsi="Times New Roman" w:cs="Times New Roman"/>
          <w:sz w:val="26"/>
          <w:szCs w:val="26"/>
        </w:rPr>
        <w:t>млн</w:t>
      </w:r>
      <w:proofErr w:type="spellEnd"/>
      <w:proofErr w:type="gramEnd"/>
      <w:r w:rsidRPr="0072350A">
        <w:rPr>
          <w:rFonts w:ascii="Times New Roman" w:hAnsi="Times New Roman" w:cs="Times New Roman"/>
          <w:sz w:val="26"/>
          <w:szCs w:val="26"/>
        </w:rPr>
        <w:t xml:space="preserve"> 953 тысячи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I Республиканский форум молодых специалистов, акция «</w:t>
      </w:r>
      <w:proofErr w:type="spellStart"/>
      <w:r w:rsidRPr="0072350A">
        <w:rPr>
          <w:rFonts w:ascii="Times New Roman" w:hAnsi="Times New Roman" w:cs="Times New Roman"/>
          <w:sz w:val="26"/>
          <w:szCs w:val="26"/>
        </w:rPr>
        <w:t>Саховат</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ва</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Мурувват</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уйлари</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ёшлар</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эътиборида</w:t>
      </w:r>
      <w:proofErr w:type="spellEnd"/>
      <w:r w:rsidRPr="0072350A">
        <w:rPr>
          <w:rFonts w:ascii="Times New Roman" w:hAnsi="Times New Roman" w:cs="Times New Roman"/>
          <w:sz w:val="26"/>
          <w:szCs w:val="26"/>
        </w:rPr>
        <w:t>» также заслуживают внимания. В рамках акции была оказана адресная социальная поддержка 2155 пожилым, одиноким, инвалидам и пенсионерам.</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В ходе обсуждения была отмечена возрастающая роль «часов духовности». Примечательно то, что «часы духовности» проводятся ежемесячно в 28 тысячах первичных профсоюзных организациях с охватом более 3 миллионов работников.</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Вопросы оказания социальной поддержки членам семей военнослужащих, погибших при исполнении служебного долга, участникам</w:t>
      </w:r>
      <w:proofErr w:type="gramStart"/>
      <w:r w:rsidRPr="0072350A">
        <w:rPr>
          <w:rFonts w:ascii="Times New Roman" w:hAnsi="Times New Roman" w:cs="Times New Roman"/>
          <w:sz w:val="26"/>
          <w:szCs w:val="26"/>
        </w:rPr>
        <w:t xml:space="preserve"> В</w:t>
      </w:r>
      <w:proofErr w:type="gramEnd"/>
      <w:r w:rsidRPr="0072350A">
        <w:rPr>
          <w:rFonts w:ascii="Times New Roman" w:hAnsi="Times New Roman" w:cs="Times New Roman"/>
          <w:sz w:val="26"/>
          <w:szCs w:val="26"/>
        </w:rPr>
        <w:t>торой мировой войны также находятся в постоянном поле зрения профсоюзных организаций.</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Укрепляется связь профсоюзных организаций с воинскими частями.</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Оказывается постоянная поддержка социально уязвимым слоям населения — многодетным семьям, женщинам, пожилым одиноким людям, инвалидам. В дни государственных праздников было выделено 448,5 </w:t>
      </w:r>
      <w:proofErr w:type="spellStart"/>
      <w:proofErr w:type="gramStart"/>
      <w:r w:rsidRPr="0072350A">
        <w:rPr>
          <w:rFonts w:ascii="Times New Roman" w:hAnsi="Times New Roman" w:cs="Times New Roman"/>
          <w:sz w:val="26"/>
          <w:szCs w:val="26"/>
        </w:rPr>
        <w:t>млн</w:t>
      </w:r>
      <w:proofErr w:type="spellEnd"/>
      <w:proofErr w:type="gram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 xml:space="preserve"> для поощрения женщин-передовиков, 203,5 </w:t>
      </w:r>
      <w:proofErr w:type="spellStart"/>
      <w:r w:rsidRPr="0072350A">
        <w:rPr>
          <w:rFonts w:ascii="Times New Roman" w:hAnsi="Times New Roman" w:cs="Times New Roman"/>
          <w:sz w:val="26"/>
          <w:szCs w:val="26"/>
        </w:rPr>
        <w:t>млн</w:t>
      </w:r>
      <w:proofErr w:type="spell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 xml:space="preserve"> составила материальная помощь, адресованная одиноким женщинам и женщинам-инвалидам, проживающим в домах «</w:t>
      </w:r>
      <w:proofErr w:type="spellStart"/>
      <w:r w:rsidRPr="0072350A">
        <w:rPr>
          <w:rFonts w:ascii="Times New Roman" w:hAnsi="Times New Roman" w:cs="Times New Roman"/>
          <w:sz w:val="26"/>
          <w:szCs w:val="26"/>
        </w:rPr>
        <w:t>Саховат</w:t>
      </w:r>
      <w:proofErr w:type="spellEnd"/>
      <w:r w:rsidRPr="0072350A">
        <w:rPr>
          <w:rFonts w:ascii="Times New Roman" w:hAnsi="Times New Roman" w:cs="Times New Roman"/>
          <w:sz w:val="26"/>
          <w:szCs w:val="26"/>
        </w:rPr>
        <w:t>».</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Накануне праздника </w:t>
      </w:r>
      <w:proofErr w:type="spellStart"/>
      <w:r w:rsidRPr="0072350A">
        <w:rPr>
          <w:rFonts w:ascii="Times New Roman" w:hAnsi="Times New Roman" w:cs="Times New Roman"/>
          <w:sz w:val="26"/>
          <w:szCs w:val="26"/>
        </w:rPr>
        <w:t>Навруз</w:t>
      </w:r>
      <w:proofErr w:type="spellEnd"/>
      <w:r w:rsidRPr="0072350A">
        <w:rPr>
          <w:rFonts w:ascii="Times New Roman" w:hAnsi="Times New Roman" w:cs="Times New Roman"/>
          <w:sz w:val="26"/>
          <w:szCs w:val="26"/>
        </w:rPr>
        <w:t xml:space="preserve"> 23156 представителям из малообеспеченных семей была оказана материальная помощь на 820,3 </w:t>
      </w:r>
      <w:proofErr w:type="spellStart"/>
      <w:proofErr w:type="gramStart"/>
      <w:r w:rsidRPr="0072350A">
        <w:rPr>
          <w:rFonts w:ascii="Times New Roman" w:hAnsi="Times New Roman" w:cs="Times New Roman"/>
          <w:sz w:val="26"/>
          <w:szCs w:val="26"/>
        </w:rPr>
        <w:t>млн</w:t>
      </w:r>
      <w:proofErr w:type="spellEnd"/>
      <w:proofErr w:type="gram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 xml:space="preserve">. На 37,7 </w:t>
      </w:r>
      <w:proofErr w:type="spellStart"/>
      <w:proofErr w:type="gramStart"/>
      <w:r w:rsidRPr="0072350A">
        <w:rPr>
          <w:rFonts w:ascii="Times New Roman" w:hAnsi="Times New Roman" w:cs="Times New Roman"/>
          <w:sz w:val="26"/>
          <w:szCs w:val="26"/>
        </w:rPr>
        <w:t>млн</w:t>
      </w:r>
      <w:proofErr w:type="spellEnd"/>
      <w:proofErr w:type="gramEnd"/>
      <w:r w:rsidRPr="0072350A">
        <w:rPr>
          <w:rFonts w:ascii="Times New Roman" w:hAnsi="Times New Roman" w:cs="Times New Roman"/>
          <w:sz w:val="26"/>
          <w:szCs w:val="26"/>
        </w:rPr>
        <w:t xml:space="preserve">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 xml:space="preserve"> была оказана спонсорская помощь домам «</w:t>
      </w:r>
      <w:proofErr w:type="spellStart"/>
      <w:r w:rsidRPr="0072350A">
        <w:rPr>
          <w:rFonts w:ascii="Times New Roman" w:hAnsi="Times New Roman" w:cs="Times New Roman"/>
          <w:sz w:val="26"/>
          <w:szCs w:val="26"/>
        </w:rPr>
        <w:t>Мурувват</w:t>
      </w:r>
      <w:proofErr w:type="spellEnd"/>
      <w:r w:rsidRPr="0072350A">
        <w:rPr>
          <w:rFonts w:ascii="Times New Roman" w:hAnsi="Times New Roman" w:cs="Times New Roman"/>
          <w:sz w:val="26"/>
          <w:szCs w:val="26"/>
        </w:rPr>
        <w:t>», «</w:t>
      </w:r>
      <w:proofErr w:type="spellStart"/>
      <w:r w:rsidRPr="0072350A">
        <w:rPr>
          <w:rFonts w:ascii="Times New Roman" w:hAnsi="Times New Roman" w:cs="Times New Roman"/>
          <w:sz w:val="26"/>
          <w:szCs w:val="26"/>
        </w:rPr>
        <w:t>Мехрибонлик</w:t>
      </w:r>
      <w:proofErr w:type="spellEnd"/>
      <w:r w:rsidRPr="0072350A">
        <w:rPr>
          <w:rFonts w:ascii="Times New Roman" w:hAnsi="Times New Roman" w:cs="Times New Roman"/>
          <w:sz w:val="26"/>
          <w:szCs w:val="26"/>
        </w:rPr>
        <w:t>», «</w:t>
      </w:r>
      <w:proofErr w:type="spellStart"/>
      <w:r w:rsidRPr="0072350A">
        <w:rPr>
          <w:rFonts w:ascii="Times New Roman" w:hAnsi="Times New Roman" w:cs="Times New Roman"/>
          <w:sz w:val="26"/>
          <w:szCs w:val="26"/>
        </w:rPr>
        <w:t>Саховат</w:t>
      </w:r>
      <w:proofErr w:type="spellEnd"/>
      <w:r w:rsidRPr="0072350A">
        <w:rPr>
          <w:rFonts w:ascii="Times New Roman" w:hAnsi="Times New Roman" w:cs="Times New Roman"/>
          <w:sz w:val="26"/>
          <w:szCs w:val="26"/>
        </w:rPr>
        <w:t>».</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Для 919 участников войны и ветеранов труда были организованы экскурсии по историческим городам страны.1721 ветерану были вручены памятные подарки, 320 — билеты на концерты в День памяти и почестей.</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В рамках акции «Профсоюзы — ветеранам» 4886 участникам</w:t>
      </w:r>
      <w:proofErr w:type="gramStart"/>
      <w:r w:rsidRPr="0072350A">
        <w:rPr>
          <w:rFonts w:ascii="Times New Roman" w:hAnsi="Times New Roman" w:cs="Times New Roman"/>
          <w:sz w:val="26"/>
          <w:szCs w:val="26"/>
        </w:rPr>
        <w:t xml:space="preserve"> В</w:t>
      </w:r>
      <w:proofErr w:type="gramEnd"/>
      <w:r w:rsidRPr="0072350A">
        <w:rPr>
          <w:rFonts w:ascii="Times New Roman" w:hAnsi="Times New Roman" w:cs="Times New Roman"/>
          <w:sz w:val="26"/>
          <w:szCs w:val="26"/>
        </w:rPr>
        <w:t>торой мировой войны Советом Федерации оказана материальная помощь.</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78,2 тысячи человек с начала года были оздоровлены в профсоюзных здравницах. Улучшается материально-техническая база санаториев. Ведется строительство нового санатория «</w:t>
      </w:r>
      <w:proofErr w:type="spellStart"/>
      <w:r w:rsidRPr="0072350A">
        <w:rPr>
          <w:rFonts w:ascii="Times New Roman" w:hAnsi="Times New Roman" w:cs="Times New Roman"/>
          <w:sz w:val="26"/>
          <w:szCs w:val="26"/>
        </w:rPr>
        <w:t>Ховотог</w:t>
      </w:r>
      <w:proofErr w:type="spellEnd"/>
      <w:r w:rsidRPr="0072350A">
        <w:rPr>
          <w:rFonts w:ascii="Times New Roman" w:hAnsi="Times New Roman" w:cs="Times New Roman"/>
          <w:sz w:val="26"/>
          <w:szCs w:val="26"/>
        </w:rPr>
        <w:t xml:space="preserve">» в Джизакской области. Большинство санаториев на сегодняшний день </w:t>
      </w:r>
      <w:proofErr w:type="gramStart"/>
      <w:r w:rsidRPr="0072350A">
        <w:rPr>
          <w:rFonts w:ascii="Times New Roman" w:hAnsi="Times New Roman" w:cs="Times New Roman"/>
          <w:sz w:val="26"/>
          <w:szCs w:val="26"/>
        </w:rPr>
        <w:t>укомплектованы</w:t>
      </w:r>
      <w:proofErr w:type="gramEnd"/>
      <w:r w:rsidRPr="0072350A">
        <w:rPr>
          <w:rFonts w:ascii="Times New Roman" w:hAnsi="Times New Roman" w:cs="Times New Roman"/>
          <w:sz w:val="26"/>
          <w:szCs w:val="26"/>
        </w:rPr>
        <w:t xml:space="preserve"> современным медицинским оборудованием.</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Было отмечено и укрепление международных связей профсоюзов Узбекистана. Проведенная в августе международная научно-практическая конференция «Социальное партнерство как фактор обеспечения устойчивых социально-</w:t>
      </w:r>
      <w:r w:rsidRPr="0072350A">
        <w:rPr>
          <w:rFonts w:ascii="Times New Roman" w:hAnsi="Times New Roman" w:cs="Times New Roman"/>
          <w:sz w:val="26"/>
          <w:szCs w:val="26"/>
        </w:rPr>
        <w:lastRenderedPageBreak/>
        <w:t>трудовых отношений: опыт Узбекистана и перспективы дальнейшего развития» с участием представителей министе</w:t>
      </w:r>
      <w:proofErr w:type="gramStart"/>
      <w:r w:rsidRPr="0072350A">
        <w:rPr>
          <w:rFonts w:ascii="Times New Roman" w:hAnsi="Times New Roman" w:cs="Times New Roman"/>
          <w:sz w:val="26"/>
          <w:szCs w:val="26"/>
        </w:rPr>
        <w:t>рств тр</w:t>
      </w:r>
      <w:proofErr w:type="gramEnd"/>
      <w:r w:rsidRPr="0072350A">
        <w:rPr>
          <w:rFonts w:ascii="Times New Roman" w:hAnsi="Times New Roman" w:cs="Times New Roman"/>
          <w:sz w:val="26"/>
          <w:szCs w:val="26"/>
        </w:rPr>
        <w:t>уда и социальной защиты населения, юстиции, Независимого института по мониторингу формирования гражданского общества, Торгово-промышленной палаты и ПРООН стала важным событием в общественной жизни страны.</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Международный форум «Актуальные вопросы развития качества услуг санаторно-курортного оздоровления и медицинского туризма», который прошел в санатории «Заамин», собрал специалистов ближнего и дальнего зарубежья — Казахстана, Азербайджана, Германии, Китая, Южной Кореи и Индии. Участники форума высоко оценили деятельность здравниц профсоюзов Узбекистана.</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Представители Совета федерации профсоюзов по приглашению Совета Федерации Казахстана посетили Астану.</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Детально был обсужден следующий вопрос повестки дня — ход выполнения Программы по совершенствованию деятельности первичных профсоюзных организаций. Нынешний год в системе профсоюзов объявлен годом первичных организаций. В целях обеспечения эффективности реализации программы в марте был проведен I Республиканский форум председателей первичных организаций под девизом «Первичная организация — основа профсоюзного движения», в котором приняли участие 86 лидеров.</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Созданные на 3875 предприятиях и в учреждениях негосударственного сектора новые первичные профсоюзные организации обеспечивают сегодня социальную защиту более 61 тысяче работникам, что соответственно составляет 211,5 и 152,3 процента показателей прошлого года за отчетный период. Эта работа будет вестись и впредь. На это нацеливает программа </w:t>
      </w:r>
      <w:proofErr w:type="gramStart"/>
      <w:r w:rsidRPr="0072350A">
        <w:rPr>
          <w:rFonts w:ascii="Times New Roman" w:hAnsi="Times New Roman" w:cs="Times New Roman"/>
          <w:sz w:val="26"/>
          <w:szCs w:val="26"/>
        </w:rPr>
        <w:t>мер Совета Федерации профсоюзов Узбекистана</w:t>
      </w:r>
      <w:proofErr w:type="gramEnd"/>
      <w:r w:rsidRPr="0072350A">
        <w:rPr>
          <w:rFonts w:ascii="Times New Roman" w:hAnsi="Times New Roman" w:cs="Times New Roman"/>
          <w:sz w:val="26"/>
          <w:szCs w:val="26"/>
        </w:rPr>
        <w:t xml:space="preserve"> на 2013-2014 годы по обеспечению защиты социально-экономических интересов работников путем создания профсоюзных организаций на предприятиях и в учреждениях негосударственного сектора.</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С начала года 731 профсоюзный работник не только обучался на курсах в Учебном центре СФП Узбекистана, но и прошел медицинский осмотр в лечебно-профилактическом центре.</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lastRenderedPageBreak/>
        <w:t xml:space="preserve">На заседании была проанализирована деятельность профсоюзных организаций за девять месяцев по содействию выполнения Государственной программы «Год благополучия и процветания», а также принятой на ее основе </w:t>
      </w:r>
      <w:proofErr w:type="gramStart"/>
      <w:r w:rsidRPr="0072350A">
        <w:rPr>
          <w:rFonts w:ascii="Times New Roman" w:hAnsi="Times New Roman" w:cs="Times New Roman"/>
          <w:sz w:val="26"/>
          <w:szCs w:val="26"/>
        </w:rPr>
        <w:t>программы мероприятий Совета Федерации профсоюзов</w:t>
      </w:r>
      <w:proofErr w:type="gramEnd"/>
      <w:r w:rsidRPr="0072350A">
        <w:rPr>
          <w:rFonts w:ascii="Times New Roman" w:hAnsi="Times New Roman" w:cs="Times New Roman"/>
          <w:sz w:val="26"/>
          <w:szCs w:val="26"/>
        </w:rPr>
        <w:t>.</w:t>
      </w:r>
      <w:r w:rsidRPr="0072350A">
        <w:rPr>
          <w:rFonts w:ascii="Times New Roman" w:hAnsi="Times New Roman" w:cs="Times New Roman"/>
          <w:sz w:val="26"/>
          <w:szCs w:val="26"/>
        </w:rPr>
        <w:cr/>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Необходимо отметить, что профсоюзные организации совместно с партнерскими организациями принимают активное участие в решении вопросов дальнейшего укрепления стабильности и спокойствия, безопасности, гражданского и межнационального согласия в стране, защиты прав, свобод и интересов человека труда, последовательного роста благополучия и процветания общества.</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Посредством коллективных договоров и соглашений из средств работодателей и профсоюзных организаций 15224 гражданам и 116625 семьям оказана социальная помощь на 63 </w:t>
      </w:r>
      <w:proofErr w:type="spellStart"/>
      <w:proofErr w:type="gramStart"/>
      <w:r w:rsidRPr="0072350A">
        <w:rPr>
          <w:rFonts w:ascii="Times New Roman" w:hAnsi="Times New Roman" w:cs="Times New Roman"/>
          <w:sz w:val="26"/>
          <w:szCs w:val="26"/>
        </w:rPr>
        <w:t>млрд</w:t>
      </w:r>
      <w:proofErr w:type="spellEnd"/>
      <w:proofErr w:type="gramEnd"/>
      <w:r w:rsidRPr="0072350A">
        <w:rPr>
          <w:rFonts w:ascii="Times New Roman" w:hAnsi="Times New Roman" w:cs="Times New Roman"/>
          <w:sz w:val="26"/>
          <w:szCs w:val="26"/>
        </w:rPr>
        <w:t xml:space="preserve"> 687 </w:t>
      </w:r>
      <w:proofErr w:type="spellStart"/>
      <w:r w:rsidRPr="0072350A">
        <w:rPr>
          <w:rFonts w:ascii="Times New Roman" w:hAnsi="Times New Roman" w:cs="Times New Roman"/>
          <w:sz w:val="26"/>
          <w:szCs w:val="26"/>
        </w:rPr>
        <w:t>млн</w:t>
      </w:r>
      <w:proofErr w:type="spellEnd"/>
      <w:r w:rsidRPr="0072350A">
        <w:rPr>
          <w:rFonts w:ascii="Times New Roman" w:hAnsi="Times New Roman" w:cs="Times New Roman"/>
          <w:sz w:val="26"/>
          <w:szCs w:val="26"/>
        </w:rPr>
        <w:t xml:space="preserve"> 312 тысяч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 xml:space="preserve">10 территориальных объединений и 6 отраслевых профсоюзных организаций учредили профсоюзные стипендии для поддержки одаренной студенческой молодежи из малообеспеченных семей, обучающихся в средних специальных и высших учебных заведениях. Сегодня их получают 209 юношей и девушек. На эти цели выделено 74 </w:t>
      </w:r>
      <w:proofErr w:type="spellStart"/>
      <w:proofErr w:type="gramStart"/>
      <w:r w:rsidRPr="0072350A">
        <w:rPr>
          <w:rFonts w:ascii="Times New Roman" w:hAnsi="Times New Roman" w:cs="Times New Roman"/>
          <w:sz w:val="26"/>
          <w:szCs w:val="26"/>
        </w:rPr>
        <w:t>млн</w:t>
      </w:r>
      <w:proofErr w:type="spellEnd"/>
      <w:proofErr w:type="gramEnd"/>
      <w:r w:rsidRPr="0072350A">
        <w:rPr>
          <w:rFonts w:ascii="Times New Roman" w:hAnsi="Times New Roman" w:cs="Times New Roman"/>
          <w:sz w:val="26"/>
          <w:szCs w:val="26"/>
        </w:rPr>
        <w:t xml:space="preserve"> 299 тысяч </w:t>
      </w:r>
      <w:proofErr w:type="spellStart"/>
      <w:r w:rsidRPr="0072350A">
        <w:rPr>
          <w:rFonts w:ascii="Times New Roman" w:hAnsi="Times New Roman" w:cs="Times New Roman"/>
          <w:sz w:val="26"/>
          <w:szCs w:val="26"/>
        </w:rPr>
        <w:t>сумов</w:t>
      </w:r>
      <w:proofErr w:type="spellEnd"/>
      <w:r w:rsidRPr="0072350A">
        <w:rPr>
          <w:rFonts w:ascii="Times New Roman" w:hAnsi="Times New Roman" w:cs="Times New Roman"/>
          <w:sz w:val="26"/>
          <w:szCs w:val="26"/>
        </w:rPr>
        <w:t>.</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Заслуживает внимания деятельность профсоюзных организаций по укреплению здоровья работников и членов их семей. За 9 месяцев нынешнего года в профсоюзных санаториях на льготной основе отдохнули 1033 фермера, 609 представителей малого бизнеса и частного предпринимательства, 344 женщины из малообеспеченных семей. 152 медицинских работника оздоровлено бесплатно. 112 молодым семьям выделены 224 льготные путевки. 2699 матерей с детьми оздоровлены совместно.</w:t>
      </w:r>
    </w:p>
    <w:p w:rsidR="0072350A" w:rsidRPr="0072350A" w:rsidRDefault="0072350A" w:rsidP="0072350A">
      <w:pPr>
        <w:rPr>
          <w:rFonts w:ascii="Times New Roman" w:hAnsi="Times New Roman" w:cs="Times New Roman"/>
          <w:sz w:val="26"/>
          <w:szCs w:val="26"/>
        </w:rPr>
      </w:pPr>
    </w:p>
    <w:p w:rsidR="0072350A" w:rsidRPr="0072350A" w:rsidRDefault="0072350A" w:rsidP="0072350A">
      <w:pPr>
        <w:rPr>
          <w:rFonts w:ascii="Times New Roman" w:hAnsi="Times New Roman" w:cs="Times New Roman"/>
          <w:sz w:val="26"/>
          <w:szCs w:val="26"/>
        </w:rPr>
      </w:pPr>
      <w:r w:rsidRPr="0072350A">
        <w:rPr>
          <w:rFonts w:ascii="Times New Roman" w:hAnsi="Times New Roman" w:cs="Times New Roman"/>
          <w:sz w:val="26"/>
          <w:szCs w:val="26"/>
        </w:rPr>
        <w:t>На заседании также было отмечено активное участие профсоюзов в воспитании молодежи и укреплении молодых семей, которое ведется в тесном сотрудничестве с институтами гражданского общества,  в том числе и органами местного самоуправления граждан.</w:t>
      </w:r>
    </w:p>
    <w:p w:rsidR="0072350A" w:rsidRPr="0072350A" w:rsidRDefault="0072350A" w:rsidP="0072350A">
      <w:pPr>
        <w:rPr>
          <w:rFonts w:ascii="Times New Roman" w:hAnsi="Times New Roman" w:cs="Times New Roman"/>
          <w:sz w:val="26"/>
          <w:szCs w:val="26"/>
        </w:rPr>
      </w:pPr>
    </w:p>
    <w:p w:rsidR="00CF4448" w:rsidRPr="0072350A" w:rsidRDefault="0072350A" w:rsidP="0072350A">
      <w:pPr>
        <w:rPr>
          <w:szCs w:val="26"/>
        </w:rPr>
      </w:pPr>
      <w:r w:rsidRPr="0072350A">
        <w:rPr>
          <w:rFonts w:ascii="Times New Roman" w:hAnsi="Times New Roman" w:cs="Times New Roman"/>
          <w:sz w:val="26"/>
          <w:szCs w:val="26"/>
        </w:rPr>
        <w:lastRenderedPageBreak/>
        <w:t>На заседании также рассмотрен ряд вопросов, по ним приняты соответствующие постановления.</w:t>
      </w:r>
    </w:p>
    <w:sectPr w:rsidR="00CF4448" w:rsidRPr="0072350A" w:rsidSect="00D3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A8C"/>
    <w:rsid w:val="00040BCD"/>
    <w:rsid w:val="00151B12"/>
    <w:rsid w:val="001F7BE8"/>
    <w:rsid w:val="002F41E3"/>
    <w:rsid w:val="002F497A"/>
    <w:rsid w:val="0031684F"/>
    <w:rsid w:val="003A5EFD"/>
    <w:rsid w:val="003A7A77"/>
    <w:rsid w:val="003D6202"/>
    <w:rsid w:val="00410E4C"/>
    <w:rsid w:val="004D40BB"/>
    <w:rsid w:val="004E5E85"/>
    <w:rsid w:val="00553A34"/>
    <w:rsid w:val="005A0C8F"/>
    <w:rsid w:val="006F756F"/>
    <w:rsid w:val="0072350A"/>
    <w:rsid w:val="00770A91"/>
    <w:rsid w:val="00775B7C"/>
    <w:rsid w:val="007C3B79"/>
    <w:rsid w:val="00844F21"/>
    <w:rsid w:val="008E5C8B"/>
    <w:rsid w:val="008F33CE"/>
    <w:rsid w:val="009C0B05"/>
    <w:rsid w:val="009C1428"/>
    <w:rsid w:val="009E084B"/>
    <w:rsid w:val="00A14AF7"/>
    <w:rsid w:val="00A876C2"/>
    <w:rsid w:val="00AA181F"/>
    <w:rsid w:val="00AA4B9B"/>
    <w:rsid w:val="00B248FE"/>
    <w:rsid w:val="00B3514F"/>
    <w:rsid w:val="00B71832"/>
    <w:rsid w:val="00BC251B"/>
    <w:rsid w:val="00C318E3"/>
    <w:rsid w:val="00CD3A8C"/>
    <w:rsid w:val="00CF4448"/>
    <w:rsid w:val="00D069E6"/>
    <w:rsid w:val="00D36A39"/>
    <w:rsid w:val="00D74DA4"/>
    <w:rsid w:val="00DA5979"/>
    <w:rsid w:val="00DB46B0"/>
    <w:rsid w:val="00DE6D82"/>
    <w:rsid w:val="00DF432B"/>
    <w:rsid w:val="00E205F7"/>
    <w:rsid w:val="00F20ABD"/>
    <w:rsid w:val="00FC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1387</Words>
  <Characters>7908</Characters>
  <Application>Microsoft Office Word</Application>
  <DocSecurity>0</DocSecurity>
  <Lines>65</Lines>
  <Paragraphs>18</Paragraphs>
  <ScaleCrop>false</ScaleCrop>
  <Company>Microsoft</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2015-12-19T05:05:00Z</dcterms:created>
  <dcterms:modified xsi:type="dcterms:W3CDTF">2015-12-19T06:45:00Z</dcterms:modified>
</cp:coreProperties>
</file>