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34" w:rsidRPr="00553A34" w:rsidRDefault="00553A34" w:rsidP="00553A34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Федерацияси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Кенгаши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Раёсатининг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XV-мажлиси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якунлари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тўғрисида</w:t>
      </w:r>
    </w:p>
    <w:p w:rsidR="00553A34" w:rsidRPr="00553A34" w:rsidRDefault="00553A34" w:rsidP="00553A34">
      <w:pPr>
        <w:rPr>
          <w:rFonts w:ascii="Times New Roman" w:hAnsi="Times New Roman" w:cs="Times New Roman"/>
          <w:sz w:val="26"/>
          <w:szCs w:val="26"/>
        </w:rPr>
      </w:pPr>
      <w:r w:rsidRPr="00553A34">
        <w:rPr>
          <w:rFonts w:ascii="Times New Roman" w:hAnsi="Times New Roman" w:cs="Times New Roman"/>
          <w:sz w:val="26"/>
          <w:szCs w:val="26"/>
        </w:rPr>
        <w:t xml:space="preserve">2014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йилнинг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24 январь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куни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Тошкент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шаҳрида Федерация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Кенгаши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Раёсатининг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XV -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мажлиси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бўлиб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ўтди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Мажлис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кун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тартибига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фаолиятига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оид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19 та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масала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киритилди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муҳокама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этилди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53A34" w:rsidRPr="00553A34" w:rsidRDefault="00553A34" w:rsidP="00553A34">
      <w:pPr>
        <w:rPr>
          <w:rFonts w:ascii="Times New Roman" w:hAnsi="Times New Roman" w:cs="Times New Roman"/>
          <w:sz w:val="26"/>
          <w:szCs w:val="26"/>
        </w:rPr>
      </w:pPr>
    </w:p>
    <w:p w:rsidR="00553A34" w:rsidRPr="00553A34" w:rsidRDefault="00553A34" w:rsidP="00553A34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Жумладан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нодавлат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секторидаги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корхона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ташкилотларни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уюшмаларига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жалб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этиш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ташкилотлари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томонидан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2013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йилга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мўлжалланган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янги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иш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ўринларини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яратиш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дастури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ижросини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таъминлаш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, 2013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йил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учун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статистик ҳисоботлар, “Обод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турмуш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йили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дастури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бажарилиши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якунлари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тўғрисидаги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масалалар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батафсил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кўриб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чиқилди.</w:t>
      </w:r>
    </w:p>
    <w:p w:rsidR="00553A34" w:rsidRPr="00553A34" w:rsidRDefault="00553A34" w:rsidP="00553A34">
      <w:pPr>
        <w:rPr>
          <w:rFonts w:ascii="Times New Roman" w:hAnsi="Times New Roman" w:cs="Times New Roman"/>
          <w:sz w:val="26"/>
          <w:szCs w:val="26"/>
        </w:rPr>
      </w:pPr>
    </w:p>
    <w:p w:rsidR="00553A34" w:rsidRPr="00553A34" w:rsidRDefault="00553A34" w:rsidP="00553A34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Шунингдек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, Наманган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вилоят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бирлашмаси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томонидан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2013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йилда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вилоятда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меҳнат қонунчилигига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риоя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этилиши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юзасидан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жамоатчилик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назоратининг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амалга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оширилиши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фуқароларнинг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мурожаатларини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кўриб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чиқишга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доир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қонун ҳужжатлари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ижросини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ўрганиш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якунлари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муҳокама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этилди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>.</w:t>
      </w:r>
    </w:p>
    <w:p w:rsidR="00553A34" w:rsidRPr="00553A34" w:rsidRDefault="00553A34" w:rsidP="00553A34">
      <w:pPr>
        <w:rPr>
          <w:rFonts w:ascii="Times New Roman" w:hAnsi="Times New Roman" w:cs="Times New Roman"/>
          <w:sz w:val="26"/>
          <w:szCs w:val="26"/>
        </w:rPr>
      </w:pPr>
    </w:p>
    <w:p w:rsidR="00553A34" w:rsidRPr="00553A34" w:rsidRDefault="00553A34" w:rsidP="00553A34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Мажлисда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2014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йилда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уюшма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ташкилотларида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Маънавият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соатлари</w:t>
      </w:r>
      <w:proofErr w:type="spellEnd"/>
      <w:proofErr w:type="gramStart"/>
      <w:r w:rsidRPr="00553A34">
        <w:rPr>
          <w:rFonts w:ascii="Times New Roman" w:hAnsi="Times New Roman" w:cs="Times New Roman"/>
          <w:sz w:val="26"/>
          <w:szCs w:val="26"/>
        </w:rPr>
        <w:t>»н</w:t>
      </w:r>
      <w:proofErr w:type="gramEnd"/>
      <w:r w:rsidRPr="00553A34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ўтказиш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ташкилотларида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туризмни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янада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ривожлантириш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, Федерация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фаолиятида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ахборот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технологияларини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босқичма-босқич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жорий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этиш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ҳамда улар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инфраструктурасини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янада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мустаҳкамлаш тўғрисидаги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масалалар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бўйича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ахборотлар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берилиб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бу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борада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қилинадиган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вазифалар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белгилаб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олинди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>.</w:t>
      </w:r>
    </w:p>
    <w:p w:rsidR="00553A34" w:rsidRPr="00553A34" w:rsidRDefault="00553A34" w:rsidP="00553A34">
      <w:pPr>
        <w:rPr>
          <w:rFonts w:ascii="Times New Roman" w:hAnsi="Times New Roman" w:cs="Times New Roman"/>
          <w:sz w:val="26"/>
          <w:szCs w:val="26"/>
        </w:rPr>
      </w:pPr>
    </w:p>
    <w:p w:rsidR="00553A34" w:rsidRPr="00553A34" w:rsidRDefault="00553A34" w:rsidP="00553A34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Шу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билан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бирга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ташкилотлари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томонидан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2014 </w:t>
      </w:r>
      <w:proofErr w:type="spellStart"/>
      <w:proofErr w:type="gramStart"/>
      <w:r w:rsidRPr="00553A34">
        <w:rPr>
          <w:rFonts w:ascii="Times New Roman" w:hAnsi="Times New Roman" w:cs="Times New Roman"/>
          <w:sz w:val="26"/>
          <w:szCs w:val="26"/>
        </w:rPr>
        <w:t>йилда</w:t>
      </w:r>
      <w:proofErr w:type="spellEnd"/>
      <w:proofErr w:type="gramEnd"/>
      <w:r w:rsidRPr="00553A34">
        <w:rPr>
          <w:rFonts w:ascii="Times New Roman" w:hAnsi="Times New Roman" w:cs="Times New Roman"/>
          <w:sz w:val="26"/>
          <w:szCs w:val="26"/>
        </w:rPr>
        <w:t xml:space="preserve"> аҳолига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кўрсатиладиган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сервис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пуллик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хизматлар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режаси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, Федерация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Кенгашининг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2014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йил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1-ярим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йиллигига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мўлжалланган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иш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режаси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тасдиқланди.</w:t>
      </w:r>
    </w:p>
    <w:p w:rsidR="00553A34" w:rsidRPr="00553A34" w:rsidRDefault="00553A34" w:rsidP="00553A34">
      <w:pPr>
        <w:rPr>
          <w:rFonts w:ascii="Times New Roman" w:hAnsi="Times New Roman" w:cs="Times New Roman"/>
          <w:sz w:val="26"/>
          <w:szCs w:val="26"/>
        </w:rPr>
      </w:pPr>
    </w:p>
    <w:p w:rsidR="00CF4448" w:rsidRPr="00553A34" w:rsidRDefault="00553A34" w:rsidP="00553A34">
      <w:pPr>
        <w:rPr>
          <w:szCs w:val="26"/>
        </w:rPr>
      </w:pP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Мажлисда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кун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тартибидаги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53A34">
        <w:rPr>
          <w:rFonts w:ascii="Times New Roman" w:hAnsi="Times New Roman" w:cs="Times New Roman"/>
          <w:sz w:val="26"/>
          <w:szCs w:val="26"/>
        </w:rPr>
        <w:t>бош</w:t>
      </w:r>
      <w:proofErr w:type="gramEnd"/>
      <w:r w:rsidRPr="00553A34">
        <w:rPr>
          <w:rFonts w:ascii="Times New Roman" w:hAnsi="Times New Roman" w:cs="Times New Roman"/>
          <w:sz w:val="26"/>
          <w:szCs w:val="26"/>
        </w:rPr>
        <w:t xml:space="preserve">қа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масалалар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ҳам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атрофлича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кўриб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чиқилди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3A34">
        <w:rPr>
          <w:rFonts w:ascii="Times New Roman" w:hAnsi="Times New Roman" w:cs="Times New Roman"/>
          <w:sz w:val="26"/>
          <w:szCs w:val="26"/>
        </w:rPr>
        <w:t>тегишли</w:t>
      </w:r>
      <w:proofErr w:type="spellEnd"/>
      <w:r w:rsidRPr="00553A34">
        <w:rPr>
          <w:rFonts w:ascii="Times New Roman" w:hAnsi="Times New Roman" w:cs="Times New Roman"/>
          <w:sz w:val="26"/>
          <w:szCs w:val="26"/>
        </w:rPr>
        <w:t xml:space="preserve"> қарорлар қабул қилинди.</w:t>
      </w:r>
    </w:p>
    <w:sectPr w:rsidR="00CF4448" w:rsidRPr="00553A34" w:rsidSect="00D36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A8C"/>
    <w:rsid w:val="00151B12"/>
    <w:rsid w:val="0031684F"/>
    <w:rsid w:val="003A5EFD"/>
    <w:rsid w:val="00410E4C"/>
    <w:rsid w:val="004E5E85"/>
    <w:rsid w:val="00553A34"/>
    <w:rsid w:val="005A0C8F"/>
    <w:rsid w:val="006F756F"/>
    <w:rsid w:val="008F33CE"/>
    <w:rsid w:val="009C1428"/>
    <w:rsid w:val="00A14AF7"/>
    <w:rsid w:val="00B248FE"/>
    <w:rsid w:val="00CD3A8C"/>
    <w:rsid w:val="00CF4448"/>
    <w:rsid w:val="00D36A39"/>
    <w:rsid w:val="00D74DA4"/>
    <w:rsid w:val="00DA5979"/>
    <w:rsid w:val="00DF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1329</Characters>
  <Application>Microsoft Office Word</Application>
  <DocSecurity>0</DocSecurity>
  <Lines>11</Lines>
  <Paragraphs>3</Paragraphs>
  <ScaleCrop>false</ScaleCrop>
  <Company>Microsoft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2015-12-19T05:05:00Z</dcterms:created>
  <dcterms:modified xsi:type="dcterms:W3CDTF">2015-12-19T05:41:00Z</dcterms:modified>
</cp:coreProperties>
</file>