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FE" w:rsidRPr="00B248FE" w:rsidRDefault="00B248FE" w:rsidP="00B248F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XVII-мажлиси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тўғрисида</w:t>
      </w:r>
    </w:p>
    <w:p w:rsidR="00B248FE" w:rsidRPr="00B248FE" w:rsidRDefault="00B248FE" w:rsidP="00B248FE">
      <w:pPr>
        <w:rPr>
          <w:rFonts w:ascii="Times New Roman" w:hAnsi="Times New Roman" w:cs="Times New Roman"/>
          <w:sz w:val="26"/>
          <w:szCs w:val="26"/>
        </w:rPr>
      </w:pPr>
      <w:r w:rsidRPr="00B248FE">
        <w:rPr>
          <w:rFonts w:ascii="Times New Roman" w:hAnsi="Times New Roman" w:cs="Times New Roman"/>
          <w:sz w:val="26"/>
          <w:szCs w:val="26"/>
        </w:rPr>
        <w:t xml:space="preserve">2014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18 июль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куни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шаҳрида Федерация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XVII -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мажлиси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бўлиб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ўтди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. Кун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тартибига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фаолиятига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15 та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киритилди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уларнинг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ҳар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бири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>.</w:t>
      </w:r>
    </w:p>
    <w:p w:rsidR="00B248FE" w:rsidRPr="00B248FE" w:rsidRDefault="00B248FE" w:rsidP="00B248FE">
      <w:pPr>
        <w:rPr>
          <w:rFonts w:ascii="Times New Roman" w:hAnsi="Times New Roman" w:cs="Times New Roman"/>
          <w:sz w:val="26"/>
          <w:szCs w:val="26"/>
        </w:rPr>
      </w:pPr>
    </w:p>
    <w:p w:rsidR="00B248FE" w:rsidRPr="00B248FE" w:rsidRDefault="00B248FE" w:rsidP="00B248F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Аввало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жойлардаги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органлари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оширилаётган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ишларни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ўрганиш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натижалари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тартибидаги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чиқилди.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Жумладан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>:</w:t>
      </w:r>
    </w:p>
    <w:p w:rsidR="00B248FE" w:rsidRPr="00B248FE" w:rsidRDefault="00B248FE" w:rsidP="00B248FE">
      <w:pPr>
        <w:rPr>
          <w:rFonts w:ascii="Times New Roman" w:hAnsi="Times New Roman" w:cs="Times New Roman"/>
          <w:sz w:val="26"/>
          <w:szCs w:val="26"/>
        </w:rPr>
      </w:pPr>
    </w:p>
    <w:p w:rsidR="00B248FE" w:rsidRPr="00B248FE" w:rsidRDefault="00B248FE" w:rsidP="00B248FE">
      <w:pPr>
        <w:rPr>
          <w:rFonts w:ascii="Times New Roman" w:hAnsi="Times New Roman" w:cs="Times New Roman"/>
          <w:sz w:val="26"/>
          <w:szCs w:val="26"/>
        </w:rPr>
      </w:pPr>
      <w:r w:rsidRPr="00B248FE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Жиззах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Сурхондарё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вилоятлари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фаолиятини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қайта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ўрганиш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уларга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амалий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ёрдам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кўрсатиш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>;</w:t>
      </w:r>
    </w:p>
    <w:p w:rsidR="00B248FE" w:rsidRPr="00B248FE" w:rsidRDefault="00B248FE" w:rsidP="00B248FE">
      <w:pPr>
        <w:rPr>
          <w:rFonts w:ascii="Times New Roman" w:hAnsi="Times New Roman" w:cs="Times New Roman"/>
          <w:sz w:val="26"/>
          <w:szCs w:val="26"/>
        </w:rPr>
      </w:pPr>
    </w:p>
    <w:p w:rsidR="00B248FE" w:rsidRPr="00B248FE" w:rsidRDefault="00B248FE" w:rsidP="00B248FE">
      <w:pPr>
        <w:rPr>
          <w:rFonts w:ascii="Times New Roman" w:hAnsi="Times New Roman" w:cs="Times New Roman"/>
          <w:sz w:val="26"/>
          <w:szCs w:val="26"/>
        </w:rPr>
      </w:pPr>
      <w:r w:rsidRPr="00B248FE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Истеъмол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товарлари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ишлаб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чиқариш,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савдо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хизмат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кўрсатиш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тармоғининг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нодавлат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мулк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шаклидаги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корхоналарида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кичик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бизнес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субъектларида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аёллар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ёшлар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яратилган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ўринларида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меҳнат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шароитларини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яратиш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борасида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органлари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борилаётган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>;</w:t>
      </w:r>
    </w:p>
    <w:p w:rsidR="00B248FE" w:rsidRPr="00B248FE" w:rsidRDefault="00B248FE" w:rsidP="00B248FE">
      <w:pPr>
        <w:rPr>
          <w:rFonts w:ascii="Times New Roman" w:hAnsi="Times New Roman" w:cs="Times New Roman"/>
          <w:sz w:val="26"/>
          <w:szCs w:val="26"/>
        </w:rPr>
      </w:pPr>
    </w:p>
    <w:p w:rsidR="00B248FE" w:rsidRPr="00B248FE" w:rsidRDefault="00B248FE" w:rsidP="00B248FE">
      <w:pPr>
        <w:rPr>
          <w:rFonts w:ascii="Times New Roman" w:hAnsi="Times New Roman" w:cs="Times New Roman"/>
          <w:sz w:val="26"/>
          <w:szCs w:val="26"/>
        </w:rPr>
      </w:pPr>
      <w:r w:rsidRPr="00B248FE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вилояти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бирлашмаси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кенгашига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амалий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ёрдам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кўрсатиш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жараёнида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аниқланган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хато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камчиликлар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бартараф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этилишининг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боришини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ўрганиш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тўғрисидаги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чиқилиб,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тегишли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ташкилот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раҳбарларининг ҳисоботлари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эшитилди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>.</w:t>
      </w:r>
    </w:p>
    <w:p w:rsidR="00B248FE" w:rsidRPr="00B248FE" w:rsidRDefault="00B248FE" w:rsidP="00B248FE">
      <w:pPr>
        <w:rPr>
          <w:rFonts w:ascii="Times New Roman" w:hAnsi="Times New Roman" w:cs="Times New Roman"/>
          <w:sz w:val="26"/>
          <w:szCs w:val="26"/>
        </w:rPr>
      </w:pPr>
    </w:p>
    <w:p w:rsidR="00B248FE" w:rsidRPr="00B248FE" w:rsidRDefault="00B248FE" w:rsidP="00B248F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Шуниндек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янги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таҳрирдаги «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картаси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>» ҳамда «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уюшмаларида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мурожаатларни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чиқиш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Тартиби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» лойиҳалари муҳокама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тасдиқланди.</w:t>
      </w:r>
    </w:p>
    <w:p w:rsidR="00B248FE" w:rsidRPr="00B248FE" w:rsidRDefault="00B248FE" w:rsidP="00B248FE">
      <w:pPr>
        <w:rPr>
          <w:rFonts w:ascii="Times New Roman" w:hAnsi="Times New Roman" w:cs="Times New Roman"/>
          <w:sz w:val="26"/>
          <w:szCs w:val="26"/>
        </w:rPr>
      </w:pPr>
    </w:p>
    <w:p w:rsidR="00B248FE" w:rsidRPr="00B248FE" w:rsidRDefault="00B248FE" w:rsidP="00B248FE">
      <w:pPr>
        <w:rPr>
          <w:rFonts w:ascii="Times New Roman" w:hAnsi="Times New Roman" w:cs="Times New Roman"/>
          <w:sz w:val="26"/>
          <w:szCs w:val="26"/>
        </w:rPr>
      </w:pPr>
      <w:r w:rsidRPr="00B248FE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B248FE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B248FE">
        <w:rPr>
          <w:rFonts w:ascii="Times New Roman" w:hAnsi="Times New Roman" w:cs="Times New Roman"/>
          <w:sz w:val="26"/>
          <w:szCs w:val="26"/>
        </w:rPr>
        <w:t xml:space="preserve">ғлом бола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йили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дастури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ижросини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таъминлаш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борасидаги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, 2014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йилги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болаларни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дам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олдириш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соғломлаштириш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мавсумининг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бориши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каби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чиқилиб,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оширилиши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зарур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бўлган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вазифалар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олинди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>.</w:t>
      </w:r>
    </w:p>
    <w:p w:rsidR="00B248FE" w:rsidRPr="00B248FE" w:rsidRDefault="00B248FE" w:rsidP="00B248FE">
      <w:pPr>
        <w:rPr>
          <w:rFonts w:ascii="Times New Roman" w:hAnsi="Times New Roman" w:cs="Times New Roman"/>
          <w:sz w:val="26"/>
          <w:szCs w:val="26"/>
        </w:rPr>
      </w:pPr>
    </w:p>
    <w:p w:rsidR="00CF4448" w:rsidRPr="00B248FE" w:rsidRDefault="00B248FE" w:rsidP="00B248FE">
      <w:pPr>
        <w:rPr>
          <w:szCs w:val="26"/>
        </w:rPr>
      </w:pPr>
      <w:proofErr w:type="spellStart"/>
      <w:r w:rsidRPr="00B248FE">
        <w:rPr>
          <w:rFonts w:ascii="Times New Roman" w:hAnsi="Times New Roman" w:cs="Times New Roman"/>
          <w:sz w:val="26"/>
          <w:szCs w:val="26"/>
        </w:rPr>
        <w:lastRenderedPageBreak/>
        <w:t>Мажлисда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тартибидаги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48FE">
        <w:rPr>
          <w:rFonts w:ascii="Times New Roman" w:hAnsi="Times New Roman" w:cs="Times New Roman"/>
          <w:sz w:val="26"/>
          <w:szCs w:val="26"/>
        </w:rPr>
        <w:t>бош</w:t>
      </w:r>
      <w:proofErr w:type="gramEnd"/>
      <w:r w:rsidRPr="00B248FE">
        <w:rPr>
          <w:rFonts w:ascii="Times New Roman" w:hAnsi="Times New Roman" w:cs="Times New Roman"/>
          <w:sz w:val="26"/>
          <w:szCs w:val="26"/>
        </w:rPr>
        <w:t xml:space="preserve">қа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атрофлича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этилиб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билдирилган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фикр-мулоҳаза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таклифларни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инобатга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олган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ҳолда ҳар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8FE">
        <w:rPr>
          <w:rFonts w:ascii="Times New Roman" w:hAnsi="Times New Roman" w:cs="Times New Roman"/>
          <w:sz w:val="26"/>
          <w:szCs w:val="26"/>
        </w:rPr>
        <w:t>тегишли</w:t>
      </w:r>
      <w:proofErr w:type="spellEnd"/>
      <w:r w:rsidRPr="00B248FE">
        <w:rPr>
          <w:rFonts w:ascii="Times New Roman" w:hAnsi="Times New Roman" w:cs="Times New Roman"/>
          <w:sz w:val="26"/>
          <w:szCs w:val="26"/>
        </w:rPr>
        <w:t xml:space="preserve"> қарорлар қабул қилинди.</w:t>
      </w:r>
    </w:p>
    <w:sectPr w:rsidR="00CF4448" w:rsidRPr="00B248FE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151B12"/>
    <w:rsid w:val="0031684F"/>
    <w:rsid w:val="003A5EFD"/>
    <w:rsid w:val="00410E4C"/>
    <w:rsid w:val="006F756F"/>
    <w:rsid w:val="008F33CE"/>
    <w:rsid w:val="009C1428"/>
    <w:rsid w:val="00A14AF7"/>
    <w:rsid w:val="00B248FE"/>
    <w:rsid w:val="00CD3A8C"/>
    <w:rsid w:val="00CF4448"/>
    <w:rsid w:val="00D36A39"/>
    <w:rsid w:val="00DA5979"/>
    <w:rsid w:val="00DF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2015-12-19T05:05:00Z</dcterms:created>
  <dcterms:modified xsi:type="dcterms:W3CDTF">2015-12-19T05:38:00Z</dcterms:modified>
</cp:coreProperties>
</file>