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XX-мажлиси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r w:rsidRPr="0031684F">
        <w:rPr>
          <w:rFonts w:ascii="Times New Roman" w:hAnsi="Times New Roman" w:cs="Times New Roman"/>
          <w:sz w:val="26"/>
          <w:szCs w:val="26"/>
        </w:rPr>
        <w:t xml:space="preserve">2015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24 январь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20-мажлиси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.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16 та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.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Аввало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жойлардаги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оширилаётган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ишларни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натижалари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чиқилди.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Жумладан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: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Андижон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вилоятидаги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фаолиятида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аниқланган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камчиликларни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бартараф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;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r w:rsidRPr="0031684F">
        <w:rPr>
          <w:rFonts w:ascii="Times New Roman" w:hAnsi="Times New Roman" w:cs="Times New Roman"/>
          <w:sz w:val="26"/>
          <w:szCs w:val="26"/>
        </w:rPr>
        <w:t xml:space="preserve">Наманган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вилоятидаги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меҳнаткашлар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ўртасида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миллий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ғоя тарғиботи,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маданий-маърифий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йўналишида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борилаётган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684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proofErr w:type="gramEnd"/>
      <w:r w:rsidRPr="0031684F">
        <w:rPr>
          <w:rFonts w:ascii="Times New Roman" w:hAnsi="Times New Roman" w:cs="Times New Roman"/>
          <w:sz w:val="26"/>
          <w:szCs w:val="26"/>
        </w:rPr>
        <w:t xml:space="preserve"> аҳволи;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Жисмоний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тарбия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оммавий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спортни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Концепцияси</w:t>
      </w:r>
      <w:proofErr w:type="spellEnd"/>
      <w:proofErr w:type="gramStart"/>
      <w:r w:rsidRPr="0031684F">
        <w:rPr>
          <w:rFonts w:ascii="Times New Roman" w:hAnsi="Times New Roman" w:cs="Times New Roman"/>
          <w:sz w:val="26"/>
          <w:szCs w:val="26"/>
        </w:rPr>
        <w:t>»д</w:t>
      </w:r>
      <w:proofErr w:type="gramEnd"/>
      <w:r w:rsidRPr="0031684F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белгиланган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вазифаларнинг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;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r w:rsidRPr="0031684F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31684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31684F">
        <w:rPr>
          <w:rFonts w:ascii="Times New Roman" w:hAnsi="Times New Roman" w:cs="Times New Roman"/>
          <w:sz w:val="26"/>
          <w:szCs w:val="26"/>
        </w:rPr>
        <w:t xml:space="preserve">ғлом бола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дастурида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белгиланган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чора-тадбирлар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ижроси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тармоқ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ҳудудий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раҳбарларининг ҳисоботлари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эшитилди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.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ижтимоий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суғурта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бюджетининг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асосий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параметрлари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, 2015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йилга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мў</w:t>
      </w:r>
      <w:proofErr w:type="gramStart"/>
      <w:r w:rsidRPr="0031684F">
        <w:rPr>
          <w:rFonts w:ascii="Times New Roman" w:hAnsi="Times New Roman" w:cs="Times New Roman"/>
          <w:sz w:val="26"/>
          <w:szCs w:val="26"/>
        </w:rPr>
        <w:t>лжалланган</w:t>
      </w:r>
      <w:proofErr w:type="spellEnd"/>
      <w:proofErr w:type="gramEnd"/>
      <w:r w:rsidRPr="0031684F">
        <w:rPr>
          <w:rFonts w:ascii="Times New Roman" w:hAnsi="Times New Roman" w:cs="Times New Roman"/>
          <w:sz w:val="26"/>
          <w:szCs w:val="26"/>
        </w:rPr>
        <w:t xml:space="preserve"> аҳолига сервис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пуллик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хизматлар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кўрсатиш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режаси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2015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1-ярим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йиллиги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режаси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тасдиқланди.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lastRenderedPageBreak/>
        <w:t>Шунингдек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туризм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самарадорлигини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ошириладиган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>.</w:t>
      </w:r>
    </w:p>
    <w:p w:rsidR="0031684F" w:rsidRPr="0031684F" w:rsidRDefault="0031684F" w:rsidP="0031684F">
      <w:pPr>
        <w:rPr>
          <w:rFonts w:ascii="Times New Roman" w:hAnsi="Times New Roman" w:cs="Times New Roman"/>
          <w:sz w:val="26"/>
          <w:szCs w:val="26"/>
        </w:rPr>
      </w:pPr>
    </w:p>
    <w:p w:rsidR="00CF4448" w:rsidRPr="0031684F" w:rsidRDefault="0031684F" w:rsidP="0031684F">
      <w:pPr>
        <w:rPr>
          <w:szCs w:val="26"/>
        </w:rPr>
      </w:pP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84F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31684F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билдирилган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фикр-мулоҳаза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таклифларни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инобатга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олган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ҳолда, ҳар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84F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31684F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31684F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31684F"/>
    <w:rsid w:val="006F756F"/>
    <w:rsid w:val="00A14AF7"/>
    <w:rsid w:val="00CD3A8C"/>
    <w:rsid w:val="00CF4448"/>
    <w:rsid w:val="00D36A3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2015-12-19T05:05:00Z</dcterms:created>
  <dcterms:modified xsi:type="dcterms:W3CDTF">2015-12-19T05:33:00Z</dcterms:modified>
</cp:coreProperties>
</file>