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C8640" w14:textId="28A0ED16" w:rsidR="001502A3" w:rsidRDefault="001502A3" w:rsidP="001502A3">
      <w:pPr>
        <w:spacing w:after="120" w:line="240" w:lineRule="auto"/>
        <w:ind w:firstLine="709"/>
        <w:jc w:val="center"/>
        <w:rPr>
          <w:rFonts w:ascii="Times New Roman" w:hAnsi="Times New Roman" w:cs="Times New Roman"/>
          <w:sz w:val="26"/>
          <w:szCs w:val="26"/>
          <w:lang w:val="uz-Cyrl-UZ"/>
        </w:rPr>
      </w:pPr>
      <w:r w:rsidRPr="001502A3">
        <w:rPr>
          <w:rFonts w:ascii="Times New Roman" w:hAnsi="Times New Roman" w:cs="Times New Roman"/>
          <w:b/>
          <w:sz w:val="26"/>
          <w:szCs w:val="26"/>
          <w:lang w:val="uz-Cyrl-UZ"/>
        </w:rPr>
        <w:t xml:space="preserve">Ўзбекистон касаба уюшмалари Федерацияси Хотин-қизлар кенгаши, </w:t>
      </w:r>
      <w:r w:rsidR="00A169F8">
        <w:rPr>
          <w:rFonts w:ascii="Times New Roman" w:hAnsi="Times New Roman" w:cs="Times New Roman"/>
          <w:b/>
          <w:sz w:val="26"/>
          <w:szCs w:val="26"/>
          <w:lang w:val="uz-Cyrl-UZ"/>
        </w:rPr>
        <w:t xml:space="preserve">Федерациянинг </w:t>
      </w:r>
      <w:r w:rsidR="00A169F8" w:rsidRPr="001502A3">
        <w:rPr>
          <w:rFonts w:ascii="Times New Roman" w:hAnsi="Times New Roman" w:cs="Times New Roman"/>
          <w:b/>
          <w:sz w:val="26"/>
          <w:szCs w:val="26"/>
          <w:lang w:val="uz-Cyrl-UZ"/>
        </w:rPr>
        <w:t xml:space="preserve">ҳудудий </w:t>
      </w:r>
      <w:r w:rsidRPr="001502A3">
        <w:rPr>
          <w:rFonts w:ascii="Times New Roman" w:hAnsi="Times New Roman" w:cs="Times New Roman"/>
          <w:b/>
          <w:sz w:val="26"/>
          <w:szCs w:val="26"/>
          <w:lang w:val="uz-Cyrl-UZ"/>
        </w:rPr>
        <w:t xml:space="preserve">кенгашлари ва </w:t>
      </w:r>
      <w:r w:rsidR="00A169F8" w:rsidRPr="001502A3">
        <w:rPr>
          <w:rFonts w:ascii="Times New Roman" w:hAnsi="Times New Roman" w:cs="Times New Roman"/>
          <w:b/>
          <w:sz w:val="26"/>
          <w:szCs w:val="26"/>
          <w:lang w:val="uz-Cyrl-UZ"/>
        </w:rPr>
        <w:t xml:space="preserve">Республика </w:t>
      </w:r>
      <w:r w:rsidR="00A169F8">
        <w:rPr>
          <w:rFonts w:ascii="Times New Roman" w:hAnsi="Times New Roman" w:cs="Times New Roman"/>
          <w:b/>
          <w:sz w:val="26"/>
          <w:szCs w:val="26"/>
          <w:lang w:val="uz-Cyrl-UZ"/>
        </w:rPr>
        <w:t>кенгаш</w:t>
      </w:r>
      <w:r w:rsidRPr="001502A3">
        <w:rPr>
          <w:rFonts w:ascii="Times New Roman" w:hAnsi="Times New Roman" w:cs="Times New Roman"/>
          <w:b/>
          <w:sz w:val="26"/>
          <w:szCs w:val="26"/>
          <w:lang w:val="uz-Cyrl-UZ"/>
        </w:rPr>
        <w:t>лар</w:t>
      </w:r>
      <w:r w:rsidR="00A169F8">
        <w:rPr>
          <w:rFonts w:ascii="Times New Roman" w:hAnsi="Times New Roman" w:cs="Times New Roman"/>
          <w:b/>
          <w:sz w:val="26"/>
          <w:szCs w:val="26"/>
          <w:lang w:val="uz-Cyrl-UZ"/>
        </w:rPr>
        <w:t>ининг</w:t>
      </w:r>
      <w:r w:rsidRPr="001502A3">
        <w:rPr>
          <w:rFonts w:ascii="Times New Roman" w:hAnsi="Times New Roman" w:cs="Times New Roman"/>
          <w:b/>
          <w:sz w:val="26"/>
          <w:szCs w:val="26"/>
          <w:lang w:val="uz-Cyrl-UZ"/>
        </w:rPr>
        <w:t xml:space="preserve"> Хотин-қи</w:t>
      </w:r>
      <w:r w:rsidR="00D64A22">
        <w:rPr>
          <w:rFonts w:ascii="Times New Roman" w:hAnsi="Times New Roman" w:cs="Times New Roman"/>
          <w:b/>
          <w:sz w:val="26"/>
          <w:szCs w:val="26"/>
          <w:lang w:val="uz-Cyrl-UZ"/>
        </w:rPr>
        <w:t>злар комиссиялари томонидан 20</w:t>
      </w:r>
      <w:r w:rsidR="00001C5E">
        <w:rPr>
          <w:rFonts w:ascii="Times New Roman" w:hAnsi="Times New Roman" w:cs="Times New Roman"/>
          <w:b/>
          <w:sz w:val="26"/>
          <w:szCs w:val="26"/>
          <w:lang w:val="uz-Cyrl-UZ"/>
        </w:rPr>
        <w:t>2</w:t>
      </w:r>
      <w:r w:rsidR="00150FDE">
        <w:rPr>
          <w:rFonts w:ascii="Times New Roman" w:hAnsi="Times New Roman" w:cs="Times New Roman"/>
          <w:b/>
          <w:sz w:val="26"/>
          <w:szCs w:val="26"/>
          <w:lang w:val="uz-Cyrl-UZ"/>
        </w:rPr>
        <w:t>4</w:t>
      </w:r>
      <w:r w:rsidRPr="001502A3">
        <w:rPr>
          <w:rFonts w:ascii="Times New Roman" w:hAnsi="Times New Roman" w:cs="Times New Roman"/>
          <w:b/>
          <w:sz w:val="26"/>
          <w:szCs w:val="26"/>
          <w:lang w:val="uz-Cyrl-UZ"/>
        </w:rPr>
        <w:t xml:space="preserve"> йил давомида амалга оширилган ишлар ва келгусидаги вазифалар</w:t>
      </w:r>
      <w:r>
        <w:rPr>
          <w:rFonts w:ascii="Times New Roman" w:hAnsi="Times New Roman" w:cs="Times New Roman"/>
          <w:b/>
          <w:sz w:val="26"/>
          <w:szCs w:val="26"/>
          <w:lang w:val="uz-Cyrl-UZ"/>
        </w:rPr>
        <w:t xml:space="preserve"> тўғрисида ахборот</w:t>
      </w:r>
    </w:p>
    <w:p w14:paraId="7D47315E" w14:textId="5B93BD4D" w:rsidR="001502A3" w:rsidRPr="006F0DFA" w:rsidRDefault="001502A3" w:rsidP="006F0DFA">
      <w:pPr>
        <w:spacing w:after="80" w:line="240" w:lineRule="auto"/>
        <w:ind w:firstLine="708"/>
        <w:jc w:val="both"/>
        <w:rPr>
          <w:rFonts w:ascii="Times New Roman" w:hAnsi="Times New Roman" w:cs="Times New Roman"/>
          <w:sz w:val="26"/>
          <w:szCs w:val="26"/>
          <w:lang w:val="uz-Cyrl-UZ"/>
        </w:rPr>
      </w:pPr>
      <w:r w:rsidRPr="006F0DFA">
        <w:rPr>
          <w:rFonts w:ascii="Times New Roman" w:hAnsi="Times New Roman" w:cs="Times New Roman"/>
          <w:sz w:val="26"/>
          <w:szCs w:val="26"/>
          <w:lang w:val="uz-Cyrl-UZ"/>
        </w:rPr>
        <w:t>Ўзбекистон касаба уюшмалари Федерациясининг Хотин-қизлар кенгаши ҳамда ҳудудий ва тармоқлар касаба уюшмаларининг Хотин-қизлар комиссиялари</w:t>
      </w:r>
      <w:r w:rsidRPr="006F0DFA">
        <w:rPr>
          <w:rFonts w:ascii="Times New Roman" w:hAnsi="Times New Roman" w:cs="Times New Roman"/>
          <w:b/>
          <w:sz w:val="26"/>
          <w:szCs w:val="26"/>
          <w:lang w:val="uz-Cyrl-UZ"/>
        </w:rPr>
        <w:t xml:space="preserve"> </w:t>
      </w:r>
      <w:r w:rsidRPr="006F0DFA">
        <w:rPr>
          <w:rFonts w:ascii="Times New Roman" w:hAnsi="Times New Roman" w:cs="Times New Roman"/>
          <w:sz w:val="26"/>
          <w:szCs w:val="26"/>
          <w:lang w:val="uz-Cyrl-UZ"/>
        </w:rPr>
        <w:t>томонидан</w:t>
      </w:r>
      <w:r w:rsidRPr="006F0DFA">
        <w:rPr>
          <w:rFonts w:ascii="Times New Roman" w:hAnsi="Times New Roman" w:cs="Times New Roman"/>
          <w:b/>
          <w:sz w:val="26"/>
          <w:szCs w:val="26"/>
          <w:lang w:val="uz-Cyrl-UZ"/>
        </w:rPr>
        <w:t xml:space="preserve"> </w:t>
      </w:r>
      <w:r w:rsidRPr="006F0DFA">
        <w:rPr>
          <w:rFonts w:ascii="Times New Roman" w:hAnsi="Times New Roman" w:cs="Times New Roman"/>
          <w:sz w:val="26"/>
          <w:szCs w:val="26"/>
          <w:lang w:val="uz-Cyrl-UZ"/>
        </w:rPr>
        <w:t>20</w:t>
      </w:r>
      <w:r w:rsidR="00001C5E" w:rsidRPr="006F0DFA">
        <w:rPr>
          <w:rFonts w:ascii="Times New Roman" w:hAnsi="Times New Roman" w:cs="Times New Roman"/>
          <w:sz w:val="26"/>
          <w:szCs w:val="26"/>
          <w:lang w:val="uz-Cyrl-UZ"/>
        </w:rPr>
        <w:t>2</w:t>
      </w:r>
      <w:r w:rsidR="00150FDE">
        <w:rPr>
          <w:rFonts w:ascii="Times New Roman" w:hAnsi="Times New Roman" w:cs="Times New Roman"/>
          <w:sz w:val="26"/>
          <w:szCs w:val="26"/>
          <w:lang w:val="uz-Cyrl-UZ"/>
        </w:rPr>
        <w:t>4</w:t>
      </w:r>
      <w:r w:rsidRPr="006F0DFA">
        <w:rPr>
          <w:rFonts w:ascii="Times New Roman" w:hAnsi="Times New Roman" w:cs="Times New Roman"/>
          <w:sz w:val="26"/>
          <w:szCs w:val="26"/>
          <w:lang w:val="uz-Cyrl-UZ"/>
        </w:rPr>
        <w:t xml:space="preserve"> йил давомида ишловчи хотин-қизларнинг ижтимоий ва ҳуқуқий манфаатларини ҳимоя қилиш, улар ўртасида соғлом маънавий муҳитни тарғиб қилиш, иш жойларида муносиб меҳнат шароитлари яратилганлиги устидан жамоатчилик назоратини ўрнатишга қаратилган бир қатор ишлар амалга оширилди.</w:t>
      </w:r>
    </w:p>
    <w:p w14:paraId="2F3DE78C" w14:textId="77777777" w:rsidR="001502A3" w:rsidRPr="006F0DFA" w:rsidRDefault="001502A3" w:rsidP="006F0DFA">
      <w:pPr>
        <w:spacing w:after="80" w:line="240" w:lineRule="auto"/>
        <w:ind w:firstLine="708"/>
        <w:jc w:val="both"/>
        <w:rPr>
          <w:rFonts w:ascii="Times New Roman" w:hAnsi="Times New Roman" w:cs="Times New Roman"/>
          <w:sz w:val="26"/>
          <w:szCs w:val="26"/>
          <w:lang w:val="uz-Cyrl-UZ"/>
        </w:rPr>
      </w:pPr>
      <w:r w:rsidRPr="006F0DFA">
        <w:rPr>
          <w:rFonts w:ascii="Times New Roman" w:hAnsi="Times New Roman" w:cs="Times New Roman"/>
          <w:sz w:val="26"/>
          <w:szCs w:val="26"/>
          <w:lang w:val="uz-Cyrl-UZ"/>
        </w:rPr>
        <w:t>Хусусан, Касаба уюшмалари Федерациясининг Хотин-қизлар кенгаши томонидан Жамоа шартномаларига киритиш учун ишловчи хотин-қизларнинг ижтимоий-иқтисодий ва ҳуқуқий манфаатларини ҳимоя қилишга оид таклифлар берилди.</w:t>
      </w:r>
    </w:p>
    <w:p w14:paraId="74E8BE32" w14:textId="38CA2355" w:rsidR="001502A3" w:rsidRPr="006F0DFA" w:rsidRDefault="004726E3" w:rsidP="006F0DFA">
      <w:pPr>
        <w:spacing w:after="80" w:line="240" w:lineRule="auto"/>
        <w:ind w:firstLine="708"/>
        <w:jc w:val="both"/>
        <w:rPr>
          <w:rFonts w:ascii="Times New Roman" w:hAnsi="Times New Roman" w:cs="Times New Roman"/>
          <w:sz w:val="26"/>
          <w:szCs w:val="26"/>
          <w:lang w:val="uz-Cyrl-UZ"/>
        </w:rPr>
      </w:pPr>
      <w:r w:rsidRPr="006F0DFA">
        <w:rPr>
          <w:rFonts w:ascii="Times New Roman" w:hAnsi="Times New Roman" w:cs="Times New Roman"/>
          <w:sz w:val="26"/>
          <w:szCs w:val="26"/>
          <w:lang w:val="uz-Cyrl-UZ"/>
        </w:rPr>
        <w:t>Федерациясининг Хотин-қизлар кенгаши</w:t>
      </w:r>
      <w:r>
        <w:rPr>
          <w:rFonts w:ascii="Times New Roman" w:hAnsi="Times New Roman" w:cs="Times New Roman"/>
          <w:sz w:val="26"/>
          <w:szCs w:val="26"/>
          <w:lang w:val="uz-Cyrl-UZ"/>
        </w:rPr>
        <w:t>,</w:t>
      </w:r>
      <w:r w:rsidRPr="006F0DFA">
        <w:rPr>
          <w:rFonts w:ascii="Times New Roman" w:hAnsi="Times New Roman" w:cs="Times New Roman"/>
          <w:sz w:val="26"/>
          <w:szCs w:val="26"/>
          <w:lang w:val="uz-Cyrl-UZ"/>
        </w:rPr>
        <w:t xml:space="preserve"> </w:t>
      </w:r>
      <w:r w:rsidR="003C163C" w:rsidRPr="006F0DFA">
        <w:rPr>
          <w:rFonts w:ascii="Times New Roman" w:hAnsi="Times New Roman" w:cs="Times New Roman"/>
          <w:sz w:val="26"/>
          <w:szCs w:val="26"/>
          <w:lang w:val="uz-Cyrl-UZ"/>
        </w:rPr>
        <w:t>ҳудудий кенгашлари</w:t>
      </w:r>
      <w:r w:rsidR="001502A3" w:rsidRPr="006F0DFA">
        <w:rPr>
          <w:rFonts w:ascii="Times New Roman" w:hAnsi="Times New Roman" w:cs="Times New Roman"/>
          <w:sz w:val="26"/>
          <w:szCs w:val="26"/>
          <w:lang w:val="uz-Cyrl-UZ"/>
        </w:rPr>
        <w:t xml:space="preserve"> ва Республика кенгашларининг Хотин-қизлар комиссиялари раислари Жамоа шартномалари ва келишувларини экспертизадан ўтказиш бўйича эксперт комиссиялари таркибида ҳудудий ва тармоқ келишувлари, шунингдек жамоа шартномаларининг лойиҳаларини экспертизадан ўтказишда иштирок этиб, локаль ҳужжатларнинг Ўзбекистон касаба уюшмалари Федерацияси томонидан берилган тавсиялар асосида тузилишига эътибор қаратдилар. </w:t>
      </w:r>
    </w:p>
    <w:p w14:paraId="1FD58A4A" w14:textId="77777777" w:rsidR="001502A3" w:rsidRPr="006F0DFA" w:rsidRDefault="001502A3" w:rsidP="006F0DFA">
      <w:pPr>
        <w:spacing w:after="80" w:line="240" w:lineRule="auto"/>
        <w:ind w:firstLine="708"/>
        <w:jc w:val="both"/>
        <w:rPr>
          <w:rFonts w:ascii="Times New Roman" w:hAnsi="Times New Roman" w:cs="Times New Roman"/>
          <w:sz w:val="26"/>
          <w:szCs w:val="26"/>
          <w:lang w:val="uz-Cyrl-UZ"/>
        </w:rPr>
      </w:pPr>
      <w:r w:rsidRPr="006F0DFA">
        <w:rPr>
          <w:rFonts w:ascii="Times New Roman" w:hAnsi="Times New Roman" w:cs="Times New Roman"/>
          <w:sz w:val="26"/>
          <w:szCs w:val="26"/>
          <w:lang w:val="uz-Cyrl-UZ"/>
        </w:rPr>
        <w:t>Ҳудудий ва тармоқ касаба уюшмалари Хотин-қизлар комиссиялари томонидан нодавлат секторидаги корхона ва ташкилотларда ишлаётган, кичик бизнес ва хусусий тадбиркорлик билан шуғулланаётган хотин-қизлар учун иш жойларида санитария-гигиена ҳолатларининг таъминланганлиги, жамоа шартномалари орқали уларга белгиланган имтиёзларнинг бажарилиши аҳволи ўргани</w:t>
      </w:r>
      <w:r w:rsidR="000F4C01" w:rsidRPr="006F0DFA">
        <w:rPr>
          <w:rFonts w:ascii="Times New Roman" w:hAnsi="Times New Roman" w:cs="Times New Roman"/>
          <w:sz w:val="26"/>
          <w:szCs w:val="26"/>
          <w:lang w:val="uz-Cyrl-UZ"/>
        </w:rPr>
        <w:t>б бори</w:t>
      </w:r>
      <w:r w:rsidRPr="006F0DFA">
        <w:rPr>
          <w:rFonts w:ascii="Times New Roman" w:hAnsi="Times New Roman" w:cs="Times New Roman"/>
          <w:sz w:val="26"/>
          <w:szCs w:val="26"/>
          <w:lang w:val="uz-Cyrl-UZ"/>
        </w:rPr>
        <w:t>лди. Ўрганиш натижаларига кўра иш берувчи ва касаба уюшма қўмитасига таклиф ва тақдимотлар берилди ҳамда ижроси назоратга олинди.</w:t>
      </w:r>
    </w:p>
    <w:p w14:paraId="5E26F1C0" w14:textId="0834382F" w:rsidR="001502A3" w:rsidRPr="006F0DFA" w:rsidRDefault="001502A3" w:rsidP="006F0DFA">
      <w:pPr>
        <w:spacing w:after="80" w:line="240" w:lineRule="auto"/>
        <w:ind w:firstLine="720"/>
        <w:jc w:val="both"/>
        <w:rPr>
          <w:rFonts w:ascii="Times New Roman" w:hAnsi="Times New Roman" w:cs="Times New Roman"/>
          <w:sz w:val="26"/>
          <w:szCs w:val="26"/>
          <w:lang w:val="uz-Cyrl-UZ"/>
        </w:rPr>
      </w:pPr>
      <w:r w:rsidRPr="006F0DFA">
        <w:rPr>
          <w:rFonts w:ascii="Times New Roman" w:hAnsi="Times New Roman" w:cs="Times New Roman"/>
          <w:bCs/>
          <w:sz w:val="26"/>
          <w:szCs w:val="26"/>
          <w:lang w:val="uz-Cyrl-UZ"/>
        </w:rPr>
        <w:t>Ҳудудий бирлашмаларнинг Х</w:t>
      </w:r>
      <w:r w:rsidRPr="006F0DFA">
        <w:rPr>
          <w:rFonts w:ascii="Times New Roman" w:hAnsi="Times New Roman" w:cs="Times New Roman"/>
          <w:sz w:val="26"/>
          <w:szCs w:val="26"/>
          <w:lang w:val="uz-Cyrl-UZ"/>
        </w:rPr>
        <w:t>отин-қизлар комиссиялари аъзолари “</w:t>
      </w:r>
      <w:r w:rsidR="00150FDE">
        <w:rPr>
          <w:rFonts w:ascii="Times New Roman" w:hAnsi="Times New Roman" w:cs="Times New Roman"/>
          <w:sz w:val="26"/>
          <w:szCs w:val="26"/>
          <w:lang w:val="uz-Cyrl-UZ"/>
        </w:rPr>
        <w:t>Ёшлар ва бизнесни қўллаб-қувватлаш</w:t>
      </w:r>
      <w:r w:rsidR="007D5A94">
        <w:rPr>
          <w:rFonts w:ascii="Times New Roman" w:hAnsi="Times New Roman" w:cs="Times New Roman"/>
          <w:sz w:val="26"/>
          <w:szCs w:val="26"/>
          <w:lang w:val="uz-Cyrl-UZ"/>
        </w:rPr>
        <w:t xml:space="preserve"> йили</w:t>
      </w:r>
      <w:r w:rsidRPr="006F0DFA">
        <w:rPr>
          <w:rFonts w:ascii="Times New Roman" w:hAnsi="Times New Roman" w:cs="Times New Roman"/>
          <w:sz w:val="26"/>
          <w:szCs w:val="26"/>
          <w:lang w:val="uz-Cyrl-UZ"/>
        </w:rPr>
        <w:t>”да жойларда бир қатор жамоат ташкилотлари билан ҳамкорликда ташкил этилган Ишчи гуруҳлар таркибида аҳоли, айниқса</w:t>
      </w:r>
      <w:r w:rsidR="007D5A94">
        <w:rPr>
          <w:rFonts w:ascii="Times New Roman" w:hAnsi="Times New Roman" w:cs="Times New Roman"/>
          <w:sz w:val="26"/>
          <w:szCs w:val="26"/>
          <w:lang w:val="uz-Cyrl-UZ"/>
        </w:rPr>
        <w:t xml:space="preserve"> “Аёллар дафтари”га киритилганг</w:t>
      </w:r>
      <w:r w:rsidRPr="006F0DFA">
        <w:rPr>
          <w:rFonts w:ascii="Times New Roman" w:hAnsi="Times New Roman" w:cs="Times New Roman"/>
          <w:sz w:val="26"/>
          <w:szCs w:val="26"/>
          <w:lang w:val="uz-Cyrl-UZ"/>
        </w:rPr>
        <w:t xml:space="preserve"> хотин-қизлар билан мулоқотда бўлиб, аниқланган муаммо ва камчиликларни бартараф этишда иштирок этдилар.  </w:t>
      </w:r>
    </w:p>
    <w:p w14:paraId="17154DC9" w14:textId="77777777" w:rsidR="001502A3" w:rsidRPr="006F0DFA" w:rsidRDefault="001502A3" w:rsidP="006F0DFA">
      <w:pPr>
        <w:spacing w:after="80" w:line="240" w:lineRule="auto"/>
        <w:ind w:firstLine="708"/>
        <w:jc w:val="both"/>
        <w:rPr>
          <w:rFonts w:ascii="Times New Roman" w:hAnsi="Times New Roman" w:cs="Times New Roman"/>
          <w:sz w:val="26"/>
          <w:szCs w:val="26"/>
          <w:lang w:val="uz-Cyrl-UZ"/>
        </w:rPr>
      </w:pPr>
      <w:r w:rsidRPr="006F0DFA">
        <w:rPr>
          <w:rFonts w:ascii="Times New Roman" w:hAnsi="Times New Roman" w:cs="Times New Roman"/>
          <w:sz w:val="26"/>
          <w:szCs w:val="26"/>
          <w:lang w:val="uz-Cyrl-UZ"/>
        </w:rPr>
        <w:t xml:space="preserve">Жамоа шартномалари ва келишувларида хотин-қизларнинг ижтимоий-иқтисодий ва ҳуқуқий манфаатларини ҳимоясига қаратилган имтиёзларнинг  бажарилиши устидан мониторинг йўлга қўйилган. </w:t>
      </w:r>
    </w:p>
    <w:p w14:paraId="4F00F5FE" w14:textId="77777777" w:rsidR="00081F5B" w:rsidRPr="00081F5B" w:rsidRDefault="00081F5B" w:rsidP="00081F5B">
      <w:pPr>
        <w:spacing w:after="120"/>
        <w:ind w:firstLine="708"/>
        <w:jc w:val="both"/>
        <w:rPr>
          <w:rFonts w:ascii="Times New Roman" w:hAnsi="Times New Roman"/>
          <w:sz w:val="26"/>
          <w:szCs w:val="26"/>
          <w:lang w:val="uz-Cyrl-UZ"/>
        </w:rPr>
      </w:pPr>
      <w:r w:rsidRPr="00081F5B">
        <w:rPr>
          <w:rFonts w:ascii="Times New Roman" w:hAnsi="Times New Roman"/>
          <w:sz w:val="26"/>
          <w:szCs w:val="26"/>
          <w:lang w:val="uz-Cyrl-UZ"/>
        </w:rPr>
        <w:t>10 минг 880 нафар икки ёшдан уч ёшгача бола парвариши учун таътилда бўлган ёш онага моддий ёрдам кўрсатилди. 69 минг 204</w:t>
      </w:r>
      <w:r w:rsidRPr="00081F5B">
        <w:rPr>
          <w:rFonts w:ascii="Times New Roman" w:hAnsi="Times New Roman" w:cs="Times New Roman"/>
          <w:sz w:val="26"/>
          <w:szCs w:val="26"/>
          <w:lang w:val="uz-Cyrl-UZ"/>
        </w:rPr>
        <w:t xml:space="preserve"> нафар кам таъминланган, боқувчисини йўқотган оилаларнинг фарзандлари учун ўқув қуроллари, дарсликлар харид қилиш харажатлари қисман қопланди. 3</w:t>
      </w:r>
      <w:r w:rsidRPr="00081F5B">
        <w:rPr>
          <w:rFonts w:ascii="Times New Roman" w:hAnsi="Times New Roman"/>
          <w:sz w:val="26"/>
          <w:szCs w:val="26"/>
          <w:lang w:val="uz-Cyrl-UZ"/>
        </w:rPr>
        <w:t xml:space="preserve"> минг 373 та нодавлат мулк шаклидаги корхона ва ташкилотларда меҳнат қилаётган 5 минг 287 нафар ёш болали аёлларга ойлик маоши сақланган ҳолда иш вақтини ҳафтаси 35 соатдан ошмайдиган қилиб белгилаш жорий этилди. Бу мақсадлар учун касаба уюшмалари ва иш берувчилар маблағлари ҳисобидан 41 млрд 945,0 млн. сўм йўналтирилди.</w:t>
      </w:r>
    </w:p>
    <w:p w14:paraId="22E24800" w14:textId="33FC1F9A" w:rsidR="00E005D2" w:rsidRPr="00081F5B" w:rsidRDefault="00D97AB2" w:rsidP="006F0DFA">
      <w:pPr>
        <w:spacing w:after="80" w:line="240" w:lineRule="auto"/>
        <w:jc w:val="both"/>
        <w:rPr>
          <w:rFonts w:ascii="Times New Roman" w:hAnsi="Times New Roman" w:cs="Times New Roman"/>
          <w:b/>
          <w:bCs/>
          <w:noProof/>
          <w:sz w:val="26"/>
          <w:szCs w:val="26"/>
          <w:lang w:val="uz-Cyrl-UZ"/>
        </w:rPr>
      </w:pPr>
      <w:r w:rsidRPr="00493082">
        <w:rPr>
          <w:rFonts w:ascii="Times New Roman" w:hAnsi="Times New Roman" w:cs="Times New Roman"/>
          <w:color w:val="FF0000"/>
          <w:sz w:val="26"/>
          <w:szCs w:val="26"/>
          <w:lang w:val="uz-Cyrl-UZ"/>
        </w:rPr>
        <w:lastRenderedPageBreak/>
        <w:tab/>
      </w:r>
      <w:r w:rsidR="001502A3" w:rsidRPr="00081F5B">
        <w:rPr>
          <w:rFonts w:ascii="Times New Roman" w:hAnsi="Times New Roman" w:cs="Times New Roman"/>
          <w:sz w:val="26"/>
          <w:szCs w:val="26"/>
          <w:lang w:val="uz-Cyrl-UZ"/>
        </w:rPr>
        <w:t xml:space="preserve">Шу билан бирга, кам таъминланган, кўп болали, олис ва чекка ҳудудларда яшовчи оилаларнинг </w:t>
      </w:r>
      <w:r w:rsidR="007D5A94" w:rsidRPr="00081F5B">
        <w:rPr>
          <w:rFonts w:ascii="Times New Roman" w:hAnsi="Times New Roman"/>
          <w:sz w:val="26"/>
          <w:szCs w:val="26"/>
          <w:lang w:val="uz-Cyrl-UZ"/>
        </w:rPr>
        <w:t>2</w:t>
      </w:r>
      <w:r w:rsidR="00081F5B" w:rsidRPr="00081F5B">
        <w:rPr>
          <w:rFonts w:ascii="Times New Roman" w:hAnsi="Times New Roman"/>
          <w:sz w:val="26"/>
          <w:szCs w:val="26"/>
          <w:lang w:val="uz-Cyrl-UZ"/>
        </w:rPr>
        <w:t>41</w:t>
      </w:r>
      <w:r w:rsidR="001502A3" w:rsidRPr="00081F5B">
        <w:rPr>
          <w:rFonts w:ascii="Times New Roman" w:hAnsi="Times New Roman" w:cs="Times New Roman"/>
          <w:sz w:val="26"/>
          <w:szCs w:val="26"/>
          <w:lang w:val="uz-Cyrl-UZ"/>
        </w:rPr>
        <w:t xml:space="preserve"> нафар аёллари, фарзанд кўрмаган ёш оилаларнинг </w:t>
      </w:r>
      <w:r w:rsidR="007D5A94" w:rsidRPr="00081F5B">
        <w:rPr>
          <w:rFonts w:ascii="Times New Roman" w:hAnsi="Times New Roman" w:cs="Times New Roman"/>
          <w:sz w:val="26"/>
          <w:szCs w:val="26"/>
          <w:lang w:val="uz-Cyrl-UZ"/>
        </w:rPr>
        <w:t>2</w:t>
      </w:r>
      <w:r w:rsidR="00081F5B" w:rsidRPr="00081F5B">
        <w:rPr>
          <w:rFonts w:ascii="Times New Roman" w:hAnsi="Times New Roman" w:cs="Times New Roman"/>
          <w:sz w:val="26"/>
          <w:szCs w:val="26"/>
          <w:lang w:val="uz-Cyrl-UZ"/>
        </w:rPr>
        <w:t>10</w:t>
      </w:r>
      <w:r w:rsidR="00292A8C" w:rsidRPr="00081F5B">
        <w:rPr>
          <w:rFonts w:ascii="Times New Roman" w:hAnsi="Times New Roman" w:cs="Times New Roman"/>
          <w:sz w:val="26"/>
          <w:szCs w:val="26"/>
          <w:lang w:val="uz-Cyrl-UZ"/>
        </w:rPr>
        <w:t xml:space="preserve"> </w:t>
      </w:r>
      <w:r w:rsidR="001502A3" w:rsidRPr="00081F5B">
        <w:rPr>
          <w:rFonts w:ascii="Times New Roman" w:hAnsi="Times New Roman" w:cs="Times New Roman"/>
          <w:sz w:val="26"/>
          <w:szCs w:val="26"/>
          <w:lang w:val="uz-Cyrl-UZ"/>
        </w:rPr>
        <w:t xml:space="preserve">нафар ишлайдиган аъзолари бепул соғломлаштирилди. </w:t>
      </w:r>
      <w:r w:rsidR="003751E5" w:rsidRPr="00081F5B">
        <w:rPr>
          <w:rFonts w:ascii="Times New Roman" w:hAnsi="Times New Roman" w:cs="Times New Roman"/>
          <w:sz w:val="26"/>
          <w:szCs w:val="26"/>
          <w:lang w:val="uz-Cyrl-UZ"/>
        </w:rPr>
        <w:t>1</w:t>
      </w:r>
      <w:r w:rsidR="00324E80" w:rsidRPr="00081F5B">
        <w:rPr>
          <w:rFonts w:ascii="Times New Roman" w:hAnsi="Times New Roman" w:cs="Times New Roman"/>
          <w:sz w:val="26"/>
          <w:szCs w:val="26"/>
          <w:lang w:val="uz-Cyrl-UZ"/>
        </w:rPr>
        <w:t xml:space="preserve"> минг </w:t>
      </w:r>
      <w:r w:rsidR="00081F5B" w:rsidRPr="00081F5B">
        <w:rPr>
          <w:rFonts w:ascii="Times New Roman" w:hAnsi="Times New Roman" w:cs="Times New Roman"/>
          <w:sz w:val="26"/>
          <w:szCs w:val="26"/>
          <w:lang w:val="uz-Cyrl-UZ"/>
        </w:rPr>
        <w:t>258</w:t>
      </w:r>
      <w:r w:rsidR="00500ADF" w:rsidRPr="00081F5B">
        <w:rPr>
          <w:rFonts w:ascii="Times New Roman" w:hAnsi="Times New Roman" w:cs="Times New Roman"/>
          <w:sz w:val="26"/>
          <w:szCs w:val="26"/>
          <w:lang w:val="uz-Cyrl-UZ"/>
        </w:rPr>
        <w:t xml:space="preserve"> нафар эҳтиёжманд оила аёлларининг республикамизнинг тарихий шаҳарларига ҳамда ўз ҳудудларидаги диққатга сазовор жойларга </w:t>
      </w:r>
      <w:r w:rsidR="00A75290" w:rsidRPr="00081F5B">
        <w:rPr>
          <w:rFonts w:ascii="Times New Roman" w:hAnsi="Times New Roman" w:cs="Times New Roman"/>
          <w:sz w:val="26"/>
          <w:szCs w:val="26"/>
          <w:lang w:val="uz-Cyrl-UZ"/>
        </w:rPr>
        <w:t xml:space="preserve">бепул </w:t>
      </w:r>
      <w:r w:rsidR="00500ADF" w:rsidRPr="00081F5B">
        <w:rPr>
          <w:rFonts w:ascii="Times New Roman" w:hAnsi="Times New Roman" w:cs="Times New Roman"/>
          <w:sz w:val="26"/>
          <w:szCs w:val="26"/>
          <w:lang w:val="uz-Cyrl-UZ"/>
        </w:rPr>
        <w:t>саёҳати ташкил этилди.</w:t>
      </w:r>
      <w:r w:rsidR="00292A8C" w:rsidRPr="00081F5B">
        <w:rPr>
          <w:rFonts w:ascii="Times New Roman" w:hAnsi="Times New Roman" w:cs="Times New Roman"/>
          <w:b/>
          <w:bCs/>
          <w:noProof/>
          <w:sz w:val="26"/>
          <w:szCs w:val="26"/>
          <w:lang w:val="uz-Cyrl-UZ"/>
        </w:rPr>
        <w:t xml:space="preserve"> </w:t>
      </w:r>
    </w:p>
    <w:p w14:paraId="5DF0DC60" w14:textId="7C933202" w:rsidR="003751E5" w:rsidRDefault="003751E5" w:rsidP="006F0DFA">
      <w:pPr>
        <w:spacing w:after="80" w:line="240" w:lineRule="auto"/>
        <w:ind w:firstLine="709"/>
        <w:jc w:val="both"/>
        <w:rPr>
          <w:rFonts w:ascii="Times New Roman" w:hAnsi="Times New Roman" w:cs="Times New Roman"/>
          <w:bCs/>
          <w:sz w:val="26"/>
          <w:szCs w:val="26"/>
          <w:lang w:val="uz-Cyrl-UZ"/>
        </w:rPr>
      </w:pPr>
      <w:r w:rsidRPr="00081F5B">
        <w:rPr>
          <w:rFonts w:ascii="Times New Roman" w:hAnsi="Times New Roman" w:cs="Times New Roman"/>
          <w:sz w:val="26"/>
          <w:szCs w:val="26"/>
          <w:lang w:val="uz-Cyrl-UZ"/>
        </w:rPr>
        <w:t>Оғир ижтимоий вазиятга тушиб қолган хотин-қизларнинг аҳволини мунтазам ўрганиб бориш, уларни манзилли қўллаб-қувватлаш, даромадларини кўпайтириш, бандлигига кўмаклашиш мақсадида Ўзбекистон касаба уюшмалари Федерацияси масъуллигида Республика Ишчи гуруҳи</w:t>
      </w:r>
      <w:r w:rsidRPr="00081F5B">
        <w:rPr>
          <w:rFonts w:ascii="Times New Roman" w:hAnsi="Times New Roman" w:cs="Times New Roman"/>
          <w:b/>
          <w:sz w:val="26"/>
          <w:szCs w:val="26"/>
          <w:lang w:val="uz-Cyrl-UZ"/>
        </w:rPr>
        <w:t xml:space="preserve"> </w:t>
      </w:r>
      <w:r w:rsidR="00481916" w:rsidRPr="00081F5B">
        <w:rPr>
          <w:rFonts w:ascii="Times New Roman" w:hAnsi="Times New Roman" w:cs="Times New Roman"/>
          <w:bCs/>
          <w:sz w:val="26"/>
          <w:szCs w:val="26"/>
          <w:lang w:val="uz-Cyrl-UZ"/>
        </w:rPr>
        <w:t xml:space="preserve">таркибида Хотин-қизлар комиссиялари раислари иштирок этди. </w:t>
      </w:r>
    </w:p>
    <w:p w14:paraId="52441E90" w14:textId="77777777" w:rsidR="006C1EC1" w:rsidRPr="00E833F7" w:rsidRDefault="006C1EC1" w:rsidP="006C1EC1">
      <w:pPr>
        <w:tabs>
          <w:tab w:val="left" w:pos="360"/>
        </w:tabs>
        <w:spacing w:after="60" w:line="240" w:lineRule="auto"/>
        <w:ind w:firstLine="709"/>
        <w:jc w:val="both"/>
        <w:rPr>
          <w:rFonts w:ascii="Times New Roman" w:hAnsi="Times New Roman"/>
          <w:bCs/>
          <w:spacing w:val="-4"/>
          <w:sz w:val="26"/>
          <w:szCs w:val="26"/>
          <w:lang w:val="uz-Cyrl-UZ"/>
        </w:rPr>
      </w:pPr>
      <w:r w:rsidRPr="00E833F7">
        <w:rPr>
          <w:rFonts w:ascii="Times New Roman" w:hAnsi="Times New Roman"/>
          <w:sz w:val="26"/>
          <w:szCs w:val="26"/>
          <w:lang w:val="uz-Cyrl-UZ"/>
        </w:rPr>
        <w:t>2024 йилнинг</w:t>
      </w:r>
      <w:r w:rsidRPr="00E833F7">
        <w:rPr>
          <w:rFonts w:ascii="Times New Roman" w:hAnsi="Times New Roman"/>
          <w:b/>
          <w:sz w:val="26"/>
          <w:szCs w:val="26"/>
          <w:lang w:val="uz-Cyrl-UZ"/>
        </w:rPr>
        <w:t xml:space="preserve"> </w:t>
      </w:r>
      <w:bookmarkStart w:id="0" w:name="_Hlk154649942"/>
      <w:r w:rsidRPr="00E833F7">
        <w:rPr>
          <w:rFonts w:ascii="Times New Roman" w:hAnsi="Times New Roman"/>
          <w:bCs/>
          <w:sz w:val="26"/>
          <w:szCs w:val="26"/>
          <w:lang w:val="uz-Cyrl-UZ"/>
        </w:rPr>
        <w:t>1 декабрь ҳолатига 6 та тоифа бўйича “Аёллар дафтари”га киритилган 995 минг 239 нафар</w:t>
      </w:r>
      <w:r w:rsidRPr="00E833F7">
        <w:rPr>
          <w:rFonts w:ascii="Times New Roman" w:hAnsi="Times New Roman"/>
          <w:b/>
          <w:sz w:val="26"/>
          <w:szCs w:val="26"/>
          <w:lang w:val="uz-Cyrl-UZ"/>
        </w:rPr>
        <w:t xml:space="preserve"> </w:t>
      </w:r>
      <w:r w:rsidRPr="00E833F7">
        <w:rPr>
          <w:rFonts w:ascii="Times New Roman" w:hAnsi="Times New Roman"/>
          <w:sz w:val="26"/>
          <w:szCs w:val="26"/>
          <w:lang w:val="uz-Cyrl-UZ"/>
        </w:rPr>
        <w:t xml:space="preserve">хотин-қизларнинг муаммолари ҳал этилди. </w:t>
      </w:r>
      <w:bookmarkEnd w:id="0"/>
      <w:r w:rsidRPr="00E833F7">
        <w:rPr>
          <w:rFonts w:ascii="Times New Roman" w:hAnsi="Times New Roman"/>
          <w:spacing w:val="-8"/>
          <w:sz w:val="26"/>
          <w:szCs w:val="26"/>
          <w:lang w:val="uz-Cyrl-UZ"/>
        </w:rPr>
        <w:t xml:space="preserve">Жумладан, </w:t>
      </w:r>
      <w:r w:rsidRPr="00E833F7">
        <w:rPr>
          <w:rFonts w:ascii="Times New Roman" w:hAnsi="Times New Roman"/>
          <w:bCs/>
          <w:sz w:val="26"/>
          <w:szCs w:val="26"/>
          <w:lang w:val="uz-Cyrl-UZ"/>
        </w:rPr>
        <w:t>548 минг 857 </w:t>
      </w:r>
      <w:r w:rsidRPr="00E833F7">
        <w:rPr>
          <w:rFonts w:ascii="Times New Roman" w:hAnsi="Times New Roman"/>
          <w:bCs/>
          <w:spacing w:val="-10"/>
          <w:sz w:val="26"/>
          <w:szCs w:val="26"/>
          <w:lang w:val="uz-Cyrl-UZ"/>
        </w:rPr>
        <w:t>нафар</w:t>
      </w:r>
      <w:r w:rsidRPr="00E833F7">
        <w:rPr>
          <w:rFonts w:ascii="Times New Roman" w:hAnsi="Times New Roman"/>
          <w:bCs/>
          <w:sz w:val="26"/>
          <w:szCs w:val="26"/>
          <w:lang w:val="uz-Cyrl-UZ"/>
        </w:rPr>
        <w:t xml:space="preserve"> </w:t>
      </w:r>
      <w:r w:rsidRPr="00E833F7">
        <w:rPr>
          <w:rFonts w:ascii="Times New Roman" w:hAnsi="Times New Roman"/>
          <w:bCs/>
          <w:spacing w:val="-8"/>
          <w:sz w:val="26"/>
          <w:szCs w:val="26"/>
          <w:lang w:val="uz-Cyrl-UZ"/>
        </w:rPr>
        <w:t xml:space="preserve">ижтимоий ҳимояга муҳтож ишсиз </w:t>
      </w:r>
      <w:r w:rsidRPr="00E833F7">
        <w:rPr>
          <w:rFonts w:ascii="Times New Roman" w:hAnsi="Times New Roman"/>
          <w:bCs/>
          <w:sz w:val="26"/>
          <w:szCs w:val="26"/>
          <w:lang w:val="uz-Cyrl-UZ"/>
        </w:rPr>
        <w:t>хотин</w:t>
      </w:r>
      <w:r w:rsidRPr="00E833F7">
        <w:rPr>
          <w:rFonts w:ascii="Times New Roman" w:hAnsi="Times New Roman"/>
          <w:bCs/>
          <w:spacing w:val="-8"/>
          <w:sz w:val="26"/>
          <w:szCs w:val="26"/>
          <w:lang w:val="uz-Cyrl-UZ"/>
        </w:rPr>
        <w:t>-</w:t>
      </w:r>
      <w:r w:rsidRPr="00E833F7">
        <w:rPr>
          <w:rFonts w:ascii="Times New Roman" w:hAnsi="Times New Roman"/>
          <w:bCs/>
          <w:sz w:val="26"/>
          <w:szCs w:val="26"/>
          <w:lang w:val="uz-Cyrl-UZ"/>
        </w:rPr>
        <w:t>қизнинг</w:t>
      </w:r>
      <w:r w:rsidRPr="00E833F7">
        <w:rPr>
          <w:rFonts w:ascii="Times New Roman" w:hAnsi="Times New Roman"/>
          <w:bCs/>
          <w:spacing w:val="-8"/>
          <w:sz w:val="26"/>
          <w:szCs w:val="26"/>
          <w:lang w:val="uz-Cyrl-UZ"/>
        </w:rPr>
        <w:t xml:space="preserve"> </w:t>
      </w:r>
      <w:r w:rsidRPr="00E833F7">
        <w:rPr>
          <w:rFonts w:ascii="Times New Roman" w:hAnsi="Times New Roman"/>
          <w:bCs/>
          <w:sz w:val="26"/>
          <w:szCs w:val="26"/>
          <w:lang w:val="uz-Cyrl-UZ"/>
        </w:rPr>
        <w:t>бандлиги таъминланди, 35 минг 968 </w:t>
      </w:r>
      <w:r w:rsidRPr="00E833F7">
        <w:rPr>
          <w:rFonts w:ascii="Times New Roman" w:hAnsi="Times New Roman"/>
          <w:bCs/>
          <w:spacing w:val="-10"/>
          <w:sz w:val="26"/>
          <w:szCs w:val="26"/>
          <w:lang w:val="uz-Cyrl-UZ"/>
        </w:rPr>
        <w:t>нафар</w:t>
      </w:r>
      <w:r w:rsidRPr="00E833F7">
        <w:rPr>
          <w:rFonts w:ascii="Times New Roman" w:hAnsi="Times New Roman"/>
          <w:bCs/>
          <w:sz w:val="26"/>
          <w:szCs w:val="26"/>
          <w:lang w:val="uz-Cyrl-UZ"/>
        </w:rPr>
        <w:t xml:space="preserve"> </w:t>
      </w:r>
      <w:r w:rsidRPr="00E833F7">
        <w:rPr>
          <w:rFonts w:ascii="Times New Roman" w:hAnsi="Times New Roman"/>
          <w:bCs/>
          <w:spacing w:val="-4"/>
          <w:sz w:val="26"/>
          <w:szCs w:val="26"/>
          <w:lang w:val="uz-Cyrl-UZ"/>
        </w:rPr>
        <w:t>хотин-қизга тадбиркорлик фаолиятини йўлга</w:t>
      </w:r>
      <w:r w:rsidRPr="00E833F7">
        <w:rPr>
          <w:rFonts w:ascii="Times New Roman" w:hAnsi="Times New Roman"/>
          <w:bCs/>
          <w:sz w:val="26"/>
          <w:szCs w:val="26"/>
          <w:lang w:val="uz-Cyrl-UZ"/>
        </w:rPr>
        <w:t xml:space="preserve"> қўйишлари учун кредитлар </w:t>
      </w:r>
      <w:r w:rsidRPr="00E833F7">
        <w:rPr>
          <w:rFonts w:ascii="Times New Roman" w:hAnsi="Times New Roman"/>
          <w:bCs/>
          <w:spacing w:val="-4"/>
          <w:sz w:val="26"/>
          <w:szCs w:val="26"/>
          <w:lang w:val="uz-Cyrl-UZ"/>
        </w:rPr>
        <w:t xml:space="preserve">ажратилди. </w:t>
      </w:r>
    </w:p>
    <w:p w14:paraId="1A5549AA" w14:textId="77777777" w:rsidR="006C1EC1" w:rsidRPr="00E833F7" w:rsidRDefault="006C1EC1" w:rsidP="006C1EC1">
      <w:pPr>
        <w:tabs>
          <w:tab w:val="left" w:pos="360"/>
        </w:tabs>
        <w:spacing w:after="60" w:line="240" w:lineRule="auto"/>
        <w:ind w:firstLine="709"/>
        <w:jc w:val="both"/>
        <w:rPr>
          <w:rFonts w:ascii="Times New Roman" w:hAnsi="Times New Roman"/>
          <w:bCs/>
          <w:spacing w:val="-4"/>
          <w:sz w:val="26"/>
          <w:szCs w:val="26"/>
          <w:lang w:val="uz-Cyrl-UZ"/>
        </w:rPr>
      </w:pPr>
      <w:r w:rsidRPr="00E833F7">
        <w:rPr>
          <w:rFonts w:ascii="Times New Roman" w:hAnsi="Times New Roman"/>
          <w:bCs/>
          <w:spacing w:val="-4"/>
          <w:sz w:val="26"/>
          <w:szCs w:val="26"/>
          <w:lang w:val="uz-Cyrl-UZ"/>
        </w:rPr>
        <w:t>Шунингдек, б</w:t>
      </w:r>
      <w:r w:rsidRPr="00E833F7">
        <w:rPr>
          <w:rFonts w:ascii="Times New Roman" w:hAnsi="Times New Roman"/>
          <w:bCs/>
          <w:sz w:val="26"/>
          <w:szCs w:val="26"/>
          <w:lang w:val="uz-Cyrl-UZ"/>
        </w:rPr>
        <w:t>оқувчисини йўқотган 160 минг 893 </w:t>
      </w:r>
      <w:r w:rsidRPr="00E833F7">
        <w:rPr>
          <w:rFonts w:ascii="Times New Roman" w:hAnsi="Times New Roman"/>
          <w:bCs/>
          <w:spacing w:val="-10"/>
          <w:sz w:val="26"/>
          <w:szCs w:val="26"/>
          <w:lang w:val="uz-Cyrl-UZ"/>
        </w:rPr>
        <w:t>нафар</w:t>
      </w:r>
      <w:r w:rsidRPr="00E833F7">
        <w:rPr>
          <w:rFonts w:ascii="Times New Roman" w:hAnsi="Times New Roman"/>
          <w:bCs/>
          <w:sz w:val="26"/>
          <w:szCs w:val="26"/>
          <w:lang w:val="uz-Cyrl-UZ"/>
        </w:rPr>
        <w:t xml:space="preserve"> ижтимоий ёрдамга муҳтож хотин-қизга моддий ёрдам </w:t>
      </w:r>
      <w:r w:rsidRPr="00E833F7">
        <w:rPr>
          <w:rFonts w:ascii="Times New Roman" w:hAnsi="Times New Roman"/>
          <w:bCs/>
          <w:spacing w:val="-4"/>
          <w:sz w:val="26"/>
          <w:szCs w:val="26"/>
          <w:lang w:val="uz-Cyrl-UZ"/>
        </w:rPr>
        <w:t xml:space="preserve">кўрсатилди. </w:t>
      </w:r>
      <w:r w:rsidRPr="00E833F7">
        <w:rPr>
          <w:rFonts w:ascii="Times New Roman" w:hAnsi="Times New Roman"/>
          <w:bCs/>
          <w:sz w:val="26"/>
          <w:szCs w:val="26"/>
          <w:lang w:val="uz-Cyrl-UZ"/>
        </w:rPr>
        <w:t>181 минг 724 </w:t>
      </w:r>
      <w:r w:rsidRPr="00E833F7">
        <w:rPr>
          <w:rFonts w:ascii="Times New Roman" w:hAnsi="Times New Roman"/>
          <w:bCs/>
          <w:spacing w:val="-10"/>
          <w:sz w:val="26"/>
          <w:szCs w:val="26"/>
          <w:lang w:val="uz-Cyrl-UZ"/>
        </w:rPr>
        <w:t>нафар</w:t>
      </w:r>
      <w:r w:rsidRPr="00E833F7">
        <w:rPr>
          <w:rFonts w:ascii="Times New Roman" w:hAnsi="Times New Roman"/>
          <w:bCs/>
          <w:sz w:val="26"/>
          <w:szCs w:val="26"/>
          <w:lang w:val="uz-Cyrl-UZ"/>
        </w:rPr>
        <w:t xml:space="preserve"> ижтимоий ёрдамга муҳтож I ва II гуруҳ ногиронлиги бўлган, шунингдек тезкор тиббий муолажага муҳтож эҳтиёжманд хотин-қизлар қўллаб-қувватланди</w:t>
      </w:r>
      <w:r w:rsidRPr="00E833F7">
        <w:rPr>
          <w:rFonts w:ascii="Times New Roman" w:hAnsi="Times New Roman"/>
          <w:bCs/>
          <w:spacing w:val="-4"/>
          <w:sz w:val="26"/>
          <w:szCs w:val="26"/>
          <w:lang w:val="uz-Cyrl-UZ"/>
        </w:rPr>
        <w:t xml:space="preserve">. </w:t>
      </w:r>
    </w:p>
    <w:p w14:paraId="54F7BFF2" w14:textId="77777777" w:rsidR="006C1EC1" w:rsidRPr="00E833F7" w:rsidRDefault="006C1EC1" w:rsidP="006C1EC1">
      <w:pPr>
        <w:tabs>
          <w:tab w:val="left" w:pos="360"/>
        </w:tabs>
        <w:spacing w:after="120" w:line="240" w:lineRule="auto"/>
        <w:ind w:firstLine="709"/>
        <w:jc w:val="both"/>
        <w:rPr>
          <w:rFonts w:ascii="Times New Roman" w:hAnsi="Times New Roman"/>
          <w:spacing w:val="-4"/>
          <w:sz w:val="26"/>
          <w:szCs w:val="26"/>
          <w:lang w:val="uz-Cyrl-UZ"/>
        </w:rPr>
      </w:pPr>
      <w:r w:rsidRPr="00E833F7">
        <w:rPr>
          <w:rFonts w:ascii="Times New Roman" w:hAnsi="Times New Roman"/>
          <w:bCs/>
          <w:spacing w:val="-4"/>
          <w:sz w:val="26"/>
          <w:szCs w:val="26"/>
          <w:lang w:val="uz-Cyrl-UZ"/>
        </w:rPr>
        <w:t>Бундан ташқари, уй-жойга муҳтож бўлган</w:t>
      </w:r>
      <w:r w:rsidRPr="00E833F7">
        <w:rPr>
          <w:rFonts w:ascii="Times New Roman" w:hAnsi="Times New Roman"/>
          <w:bCs/>
          <w:sz w:val="26"/>
          <w:szCs w:val="26"/>
          <w:lang w:val="uz-Cyrl-UZ"/>
        </w:rPr>
        <w:t xml:space="preserve"> 5 минг 891</w:t>
      </w:r>
      <w:r w:rsidRPr="00E833F7">
        <w:rPr>
          <w:rFonts w:ascii="Times New Roman" w:hAnsi="Times New Roman"/>
          <w:bCs/>
          <w:spacing w:val="-4"/>
          <w:sz w:val="26"/>
          <w:szCs w:val="26"/>
          <w:lang w:val="uz-Cyrl-UZ"/>
        </w:rPr>
        <w:t> </w:t>
      </w:r>
      <w:r w:rsidRPr="00E833F7">
        <w:rPr>
          <w:rFonts w:ascii="Times New Roman" w:hAnsi="Times New Roman"/>
          <w:bCs/>
          <w:spacing w:val="-10"/>
          <w:sz w:val="26"/>
          <w:szCs w:val="26"/>
          <w:lang w:val="uz-Cyrl-UZ"/>
        </w:rPr>
        <w:t>нафар</w:t>
      </w:r>
      <w:r w:rsidRPr="00E833F7">
        <w:rPr>
          <w:rFonts w:ascii="Times New Roman" w:hAnsi="Times New Roman"/>
          <w:bCs/>
          <w:spacing w:val="-4"/>
          <w:sz w:val="26"/>
          <w:szCs w:val="26"/>
          <w:lang w:val="uz-Cyrl-UZ"/>
        </w:rPr>
        <w:t xml:space="preserve"> хотин-қизнинг уй-жой шароитларини яхшилаш чоралари кўрилди.</w:t>
      </w:r>
      <w:r w:rsidRPr="00E833F7">
        <w:rPr>
          <w:rFonts w:ascii="Times New Roman" w:hAnsi="Times New Roman"/>
          <w:bCs/>
          <w:sz w:val="26"/>
          <w:szCs w:val="26"/>
          <w:lang w:val="uz-Cyrl-UZ"/>
        </w:rPr>
        <w:t xml:space="preserve"> Қарамоғида ногиронлиги бўлган </w:t>
      </w:r>
      <w:r w:rsidRPr="00E833F7">
        <w:rPr>
          <w:rFonts w:ascii="Times New Roman" w:hAnsi="Times New Roman"/>
          <w:bCs/>
          <w:spacing w:val="-4"/>
          <w:sz w:val="26"/>
          <w:szCs w:val="26"/>
          <w:lang w:val="uz-Cyrl-UZ"/>
        </w:rPr>
        <w:t xml:space="preserve">фарзанди мавжуд </w:t>
      </w:r>
      <w:r w:rsidRPr="00E833F7">
        <w:rPr>
          <w:rFonts w:ascii="Times New Roman" w:hAnsi="Times New Roman"/>
          <w:bCs/>
          <w:sz w:val="26"/>
          <w:szCs w:val="26"/>
          <w:lang w:val="uz-Cyrl-UZ"/>
        </w:rPr>
        <w:t>61 минг 906 </w:t>
      </w:r>
      <w:r w:rsidRPr="00E833F7">
        <w:rPr>
          <w:rFonts w:ascii="Times New Roman" w:hAnsi="Times New Roman"/>
          <w:bCs/>
          <w:spacing w:val="-10"/>
          <w:sz w:val="26"/>
          <w:szCs w:val="26"/>
          <w:lang w:val="uz-Cyrl-UZ"/>
        </w:rPr>
        <w:t>нафар</w:t>
      </w:r>
      <w:r w:rsidRPr="00E833F7">
        <w:rPr>
          <w:rFonts w:ascii="Times New Roman" w:hAnsi="Times New Roman"/>
          <w:bCs/>
          <w:spacing w:val="-4"/>
          <w:sz w:val="26"/>
          <w:szCs w:val="26"/>
          <w:lang w:val="uz-Cyrl-UZ"/>
        </w:rPr>
        <w:t xml:space="preserve"> хотин</w:t>
      </w:r>
      <w:r w:rsidRPr="00E833F7">
        <w:rPr>
          <w:rFonts w:ascii="Times New Roman" w:hAnsi="Times New Roman"/>
          <w:spacing w:val="-4"/>
          <w:sz w:val="26"/>
          <w:szCs w:val="26"/>
          <w:lang w:val="uz-Cyrl-UZ"/>
        </w:rPr>
        <w:t>-қизга</w:t>
      </w:r>
      <w:r w:rsidRPr="00E833F7">
        <w:rPr>
          <w:rFonts w:ascii="Times New Roman" w:hAnsi="Times New Roman"/>
          <w:sz w:val="26"/>
          <w:szCs w:val="26"/>
          <w:lang w:val="uz-Cyrl-UZ"/>
        </w:rPr>
        <w:t xml:space="preserve"> моддий ёрдам </w:t>
      </w:r>
      <w:r w:rsidRPr="00E833F7">
        <w:rPr>
          <w:rFonts w:ascii="Times New Roman" w:hAnsi="Times New Roman"/>
          <w:spacing w:val="-4"/>
          <w:sz w:val="26"/>
          <w:szCs w:val="26"/>
          <w:lang w:val="uz-Cyrl-UZ"/>
        </w:rPr>
        <w:t>берилди.</w:t>
      </w:r>
    </w:p>
    <w:p w14:paraId="7616621C" w14:textId="77777777" w:rsidR="0050128C" w:rsidRPr="006C1EC1" w:rsidRDefault="0050128C" w:rsidP="0050128C">
      <w:pPr>
        <w:spacing w:after="80" w:line="240" w:lineRule="auto"/>
        <w:ind w:firstLine="709"/>
        <w:jc w:val="both"/>
        <w:rPr>
          <w:rFonts w:ascii="Times New Roman" w:hAnsi="Times New Roman" w:cs="Times New Roman"/>
          <w:sz w:val="26"/>
          <w:szCs w:val="26"/>
          <w:lang w:val="uz-Cyrl-UZ"/>
        </w:rPr>
      </w:pPr>
      <w:r w:rsidRPr="006C1EC1">
        <w:rPr>
          <w:rFonts w:ascii="Times New Roman" w:hAnsi="Times New Roman" w:cs="Times New Roman"/>
          <w:sz w:val="26"/>
          <w:szCs w:val="26"/>
          <w:lang w:val="uz-Cyrl-UZ"/>
        </w:rPr>
        <w:t>Касаба уюшмаларининг меҳнат инспекцияси ходимлари гендер-аудит ўтказиш ишларига раҳбарлик қилди.</w:t>
      </w:r>
    </w:p>
    <w:p w14:paraId="64AFC2A4" w14:textId="77777777" w:rsidR="006C1EC1" w:rsidRPr="00E833F7" w:rsidRDefault="006C1EC1" w:rsidP="006C1EC1">
      <w:pPr>
        <w:spacing w:after="60" w:line="240" w:lineRule="auto"/>
        <w:ind w:firstLine="709"/>
        <w:jc w:val="both"/>
        <w:rPr>
          <w:rFonts w:ascii="Times New Roman" w:hAnsi="Times New Roman"/>
          <w:sz w:val="8"/>
          <w:szCs w:val="8"/>
          <w:lang w:val="uz-Cyrl-UZ"/>
        </w:rPr>
      </w:pPr>
      <w:r w:rsidRPr="00E833F7">
        <w:rPr>
          <w:rFonts w:ascii="Times New Roman" w:hAnsi="Times New Roman"/>
          <w:sz w:val="26"/>
          <w:szCs w:val="26"/>
          <w:lang w:val="uz-Cyrl-UZ"/>
        </w:rPr>
        <w:t>Ишчи гуруҳ томонидан 2024 йилнинг 1-чорагида Транспорт вазирлиги ҳамда унинг ҳудудий тузилмаларида,  2-чорагида Камбағалликни қисқартириш ва бандлик вазирлиги ҳамда унинг ҳудудий тузилмаларида,  3-чорагида Тоғ-кон ва геология вазирлиги ҳамда унинг таркибий ва ҳудудий тузилмаларида,  4-чорагида Соғлиқни сақлаш вазирлиги ҳамда унинг таркибий ва ҳудудий тузилмаларида гендерга оид аудит ўтказилди ва Хотин-қизларнинг жамиятда ролини ошириш, гендер тенглик ва оила масалалари бўйича республика комиссиясига умумлашган маълумотлар тақдим этилди.</w:t>
      </w:r>
    </w:p>
    <w:p w14:paraId="6F6A5007" w14:textId="77777777" w:rsidR="006C1EC1" w:rsidRPr="00E833F7" w:rsidRDefault="006C1EC1" w:rsidP="006C1EC1">
      <w:pPr>
        <w:spacing w:after="60" w:line="240" w:lineRule="auto"/>
        <w:ind w:right="-2" w:firstLine="709"/>
        <w:jc w:val="both"/>
        <w:rPr>
          <w:rFonts w:ascii="Times New Roman" w:eastAsia="Calibri" w:hAnsi="Times New Roman"/>
          <w:sz w:val="26"/>
          <w:szCs w:val="26"/>
          <w:lang w:val="uz-Cyrl-UZ"/>
        </w:rPr>
      </w:pPr>
      <w:r w:rsidRPr="00E833F7">
        <w:rPr>
          <w:rFonts w:ascii="Times New Roman" w:eastAsia="Calibri" w:hAnsi="Times New Roman"/>
          <w:sz w:val="26"/>
          <w:szCs w:val="26"/>
          <w:lang w:val="uz-Cyrl-UZ"/>
        </w:rPr>
        <w:t>2024 йил давомида 207 минг 922 нафар</w:t>
      </w:r>
      <w:r w:rsidRPr="00E833F7">
        <w:rPr>
          <w:rFonts w:ascii="Times New Roman" w:hAnsi="Times New Roman"/>
          <w:sz w:val="26"/>
          <w:szCs w:val="26"/>
          <w:lang w:val="uz-Cyrl-UZ"/>
        </w:rPr>
        <w:t xml:space="preserve"> </w:t>
      </w:r>
      <w:r w:rsidRPr="00E833F7">
        <w:rPr>
          <w:rFonts w:ascii="Times New Roman" w:eastAsia="Calibri" w:hAnsi="Times New Roman"/>
          <w:sz w:val="26"/>
          <w:szCs w:val="26"/>
          <w:lang w:val="uz-Cyrl-UZ"/>
        </w:rPr>
        <w:t xml:space="preserve">аёллар меҳнат қилаётган </w:t>
      </w:r>
      <w:r w:rsidRPr="00E833F7">
        <w:rPr>
          <w:rFonts w:ascii="Times New Roman" w:eastAsia="Calibri" w:hAnsi="Times New Roman"/>
          <w:bCs/>
          <w:sz w:val="26"/>
          <w:szCs w:val="26"/>
          <w:lang w:val="uz-Cyrl-UZ"/>
        </w:rPr>
        <w:t>1 минг 568</w:t>
      </w:r>
      <w:r w:rsidRPr="00E833F7">
        <w:rPr>
          <w:rFonts w:ascii="Times New Roman" w:eastAsia="Calibri" w:hAnsi="Times New Roman"/>
          <w:sz w:val="26"/>
          <w:szCs w:val="26"/>
          <w:lang w:val="uz-Cyrl-UZ"/>
        </w:rPr>
        <w:t> та ташкилотда хотин-қизлар ва касб-ҳунар коллежлари битирувчилари учун ташкил этилаётган иш ўринларида меҳнат шароитлари яратилиши ҳолати ўрганилди.</w:t>
      </w:r>
    </w:p>
    <w:p w14:paraId="5C8D0DAF" w14:textId="77777777" w:rsidR="006C1EC1" w:rsidRPr="00E833F7" w:rsidRDefault="006C1EC1" w:rsidP="006C1EC1">
      <w:pPr>
        <w:spacing w:after="60" w:line="240" w:lineRule="auto"/>
        <w:ind w:right="-2" w:firstLine="709"/>
        <w:jc w:val="both"/>
        <w:rPr>
          <w:rFonts w:ascii="Times New Roman" w:eastAsia="Calibri" w:hAnsi="Times New Roman"/>
          <w:sz w:val="26"/>
          <w:szCs w:val="26"/>
          <w:lang w:val="uz-Cyrl-UZ"/>
        </w:rPr>
      </w:pPr>
      <w:r w:rsidRPr="00E833F7">
        <w:rPr>
          <w:rFonts w:ascii="Times New Roman" w:eastAsia="Calibri" w:hAnsi="Times New Roman"/>
          <w:sz w:val="26"/>
          <w:szCs w:val="26"/>
          <w:lang w:val="uz-Cyrl-UZ"/>
        </w:rPr>
        <w:t xml:space="preserve">Тиббий кўрикдан ўтган аёллар сони 156 минг 843 нафарни </w:t>
      </w:r>
      <w:r w:rsidRPr="00E833F7">
        <w:rPr>
          <w:rFonts w:ascii="Times New Roman" w:hAnsi="Times New Roman"/>
          <w:sz w:val="26"/>
          <w:szCs w:val="26"/>
          <w:lang w:val="uz-Cyrl-UZ"/>
        </w:rPr>
        <w:t>ташкил этиб</w:t>
      </w:r>
      <w:r w:rsidRPr="00E833F7">
        <w:rPr>
          <w:rFonts w:ascii="Times New Roman" w:eastAsia="Calibri" w:hAnsi="Times New Roman"/>
          <w:sz w:val="26"/>
          <w:szCs w:val="26"/>
          <w:lang w:val="uz-Cyrl-UZ"/>
        </w:rPr>
        <w:t xml:space="preserve">, улардан зарарли, хавфли омиллар таъсирида ишловчилари 27 минг 844 нафарни, ҳомиладор ва уч ёшга тўлмаган боласи борлари 9 минг 138 нафарни ҳамда тунги ишларга жалб қилинганлари </w:t>
      </w:r>
      <w:r w:rsidRPr="00E833F7">
        <w:rPr>
          <w:rFonts w:ascii="Times New Roman" w:eastAsia="Calibri" w:hAnsi="Times New Roman"/>
          <w:bCs/>
          <w:sz w:val="26"/>
          <w:szCs w:val="26"/>
          <w:lang w:val="uz-Cyrl-UZ"/>
        </w:rPr>
        <w:t>44 минг </w:t>
      </w:r>
      <w:r w:rsidRPr="00E833F7">
        <w:rPr>
          <w:rFonts w:ascii="Times New Roman" w:eastAsia="Calibri" w:hAnsi="Times New Roman"/>
          <w:sz w:val="26"/>
          <w:szCs w:val="26"/>
          <w:lang w:val="uz-Cyrl-UZ"/>
        </w:rPr>
        <w:t>109 нафарни ташкил этди.</w:t>
      </w:r>
    </w:p>
    <w:p w14:paraId="2A52D734" w14:textId="77777777" w:rsidR="006C1EC1" w:rsidRPr="00E833F7" w:rsidRDefault="006C1EC1" w:rsidP="006C1EC1">
      <w:pPr>
        <w:spacing w:after="60" w:line="240" w:lineRule="auto"/>
        <w:ind w:right="-2" w:firstLine="709"/>
        <w:jc w:val="both"/>
        <w:rPr>
          <w:rFonts w:ascii="Times New Roman" w:eastAsia="Calibri" w:hAnsi="Times New Roman"/>
          <w:sz w:val="26"/>
          <w:szCs w:val="26"/>
          <w:lang w:val="uz-Cyrl-UZ"/>
        </w:rPr>
      </w:pPr>
      <w:r w:rsidRPr="00E833F7">
        <w:rPr>
          <w:rFonts w:ascii="Times New Roman" w:eastAsia="Calibri" w:hAnsi="Times New Roman"/>
          <w:sz w:val="26"/>
          <w:szCs w:val="26"/>
          <w:lang w:val="uz-Cyrl-UZ"/>
        </w:rPr>
        <w:t>Зарарли, хавфли омиллар таъсирида ишловчи 27 минг 844 нафар аёллар меҳнатни муҳофаза қилиш бўйича йўриқдан ўтказилган ҳамда ўқитилиб, билимлари синалган.</w:t>
      </w:r>
    </w:p>
    <w:p w14:paraId="4716BD8E" w14:textId="77777777" w:rsidR="006C1EC1" w:rsidRPr="00E833F7" w:rsidRDefault="006C1EC1" w:rsidP="006C1EC1">
      <w:pPr>
        <w:spacing w:after="60" w:line="240" w:lineRule="auto"/>
        <w:ind w:right="-2" w:firstLine="709"/>
        <w:jc w:val="both"/>
        <w:rPr>
          <w:rFonts w:ascii="Times New Roman" w:eastAsia="Calibri" w:hAnsi="Times New Roman"/>
          <w:sz w:val="26"/>
          <w:szCs w:val="26"/>
          <w:lang w:val="uz-Cyrl-UZ"/>
        </w:rPr>
      </w:pPr>
      <w:r w:rsidRPr="00E833F7">
        <w:rPr>
          <w:rFonts w:ascii="Times New Roman" w:eastAsia="Calibri" w:hAnsi="Times New Roman"/>
          <w:sz w:val="26"/>
          <w:szCs w:val="26"/>
          <w:lang w:val="uz-Cyrl-UZ"/>
        </w:rPr>
        <w:t xml:space="preserve">Ташкилотларда ишловчи 27 минг 765 нафар аёлларга махсус кийим, махсус пойабзал ва шахсий ҳимоя воситалари ва даволаш-профилактика озиқ овқати билан </w:t>
      </w:r>
      <w:r w:rsidRPr="00E833F7">
        <w:rPr>
          <w:rFonts w:ascii="Times New Roman" w:eastAsia="Calibri" w:hAnsi="Times New Roman"/>
          <w:sz w:val="26"/>
          <w:szCs w:val="26"/>
          <w:lang w:val="uz-Cyrl-UZ"/>
        </w:rPr>
        <w:lastRenderedPageBreak/>
        <w:t>таъминланган. 2 минг 346 та ташкилотларда маиший-санитария хоналари (кийимхона, ювиниш, аёлларнинг шахсий гигиена хоналари) мавжуд бўлиб, улар ўрнатилган меъёрларга асосан жиҳозланган.</w:t>
      </w:r>
    </w:p>
    <w:p w14:paraId="4E72DE5B" w14:textId="77777777" w:rsidR="006C1EC1" w:rsidRPr="00E833F7" w:rsidRDefault="006C1EC1" w:rsidP="006C1EC1">
      <w:pPr>
        <w:spacing w:after="60" w:line="240" w:lineRule="auto"/>
        <w:ind w:right="-2" w:firstLine="709"/>
        <w:jc w:val="both"/>
        <w:rPr>
          <w:rFonts w:ascii="Times New Roman" w:eastAsia="Calibri" w:hAnsi="Times New Roman"/>
          <w:sz w:val="26"/>
          <w:szCs w:val="26"/>
          <w:lang w:val="uz-Cyrl-UZ"/>
        </w:rPr>
      </w:pPr>
      <w:r w:rsidRPr="00E833F7">
        <w:rPr>
          <w:rFonts w:ascii="Times New Roman" w:eastAsia="Calibri" w:hAnsi="Times New Roman"/>
          <w:sz w:val="26"/>
          <w:szCs w:val="26"/>
          <w:lang w:val="uz-Cyrl-UZ"/>
        </w:rPr>
        <w:t xml:space="preserve">Ташкилотларни ўрганиш давомида </w:t>
      </w:r>
      <w:r w:rsidRPr="00E833F7">
        <w:rPr>
          <w:rFonts w:ascii="Times New Roman" w:eastAsia="Calibri" w:hAnsi="Times New Roman"/>
          <w:bCs/>
          <w:sz w:val="26"/>
          <w:szCs w:val="26"/>
          <w:lang w:val="uz-Cyrl-UZ"/>
        </w:rPr>
        <w:t>10 та</w:t>
      </w:r>
      <w:r w:rsidRPr="00E833F7">
        <w:rPr>
          <w:rFonts w:ascii="Times New Roman" w:eastAsia="Calibri" w:hAnsi="Times New Roman"/>
          <w:sz w:val="26"/>
          <w:szCs w:val="26"/>
          <w:lang w:val="uz-Cyrl-UZ"/>
        </w:rPr>
        <w:t xml:space="preserve"> ҳолатда аёлларнинг улар учун мумкин бўлган нормадан ортиқ юкни кўтаришлари ва ташишлари аниқланиб, иш берувчиларга 2 минг 461 банддан иборат таклифлар ва 530 та</w:t>
      </w:r>
      <w:r w:rsidRPr="00E833F7">
        <w:rPr>
          <w:rFonts w:ascii="Times New Roman" w:hAnsi="Times New Roman"/>
          <w:sz w:val="26"/>
          <w:szCs w:val="26"/>
          <w:lang w:val="uz-Cyrl-UZ"/>
        </w:rPr>
        <w:t xml:space="preserve"> </w:t>
      </w:r>
      <w:r w:rsidRPr="00E833F7">
        <w:rPr>
          <w:rFonts w:ascii="Times New Roman" w:eastAsia="Calibri" w:hAnsi="Times New Roman"/>
          <w:sz w:val="26"/>
          <w:szCs w:val="26"/>
          <w:lang w:val="uz-Cyrl-UZ"/>
        </w:rPr>
        <w:t>тақдимнома киритилди.</w:t>
      </w:r>
    </w:p>
    <w:p w14:paraId="59CD2F62" w14:textId="3556AB4C" w:rsidR="0050128C" w:rsidRPr="006C1EC1" w:rsidRDefault="0050128C" w:rsidP="0050128C">
      <w:pPr>
        <w:spacing w:after="120" w:line="240" w:lineRule="auto"/>
        <w:ind w:firstLine="708"/>
        <w:jc w:val="both"/>
        <w:rPr>
          <w:rFonts w:ascii="Times New Roman" w:hAnsi="Times New Roman"/>
          <w:sz w:val="26"/>
          <w:szCs w:val="26"/>
          <w:lang w:val="uz-Cyrl-UZ"/>
        </w:rPr>
      </w:pPr>
      <w:r w:rsidRPr="006C1EC1">
        <w:rPr>
          <w:rFonts w:ascii="Times New Roman" w:hAnsi="Times New Roman"/>
          <w:sz w:val="26"/>
          <w:szCs w:val="26"/>
          <w:lang w:val="uz-Cyrl-UZ"/>
        </w:rPr>
        <w:t xml:space="preserve">Ўзбекистон касаба уюшмалари Федерациясининг “1211 ишонч телефони”га хотин-қизлардан тушган мурожаатларда кўтарилган муаммаоларни мутасадди вазирлик, идора ва ташкилотлар билан ҳамкорликда ҳал қилиш ишлари тизимли равишда давом эттирилиб, ушбу ишонч телефонига </w:t>
      </w:r>
      <w:r w:rsidRPr="006C1EC1">
        <w:rPr>
          <w:rFonts w:ascii="Times New Roman" w:hAnsi="Times New Roman"/>
          <w:spacing w:val="-6"/>
          <w:sz w:val="26"/>
          <w:szCs w:val="26"/>
          <w:lang w:val="uz-Cyrl-UZ"/>
        </w:rPr>
        <w:t>хотин-</w:t>
      </w:r>
      <w:r w:rsidRPr="006C1EC1">
        <w:rPr>
          <w:rFonts w:ascii="Times New Roman" w:hAnsi="Times New Roman"/>
          <w:sz w:val="26"/>
          <w:szCs w:val="26"/>
          <w:lang w:val="uz-Cyrl-UZ"/>
        </w:rPr>
        <w:t>қизлардан</w:t>
      </w:r>
      <w:r w:rsidRPr="006C1EC1">
        <w:rPr>
          <w:rFonts w:ascii="Times New Roman" w:hAnsi="Times New Roman"/>
          <w:spacing w:val="-6"/>
          <w:sz w:val="26"/>
          <w:szCs w:val="26"/>
          <w:lang w:val="uz-Cyrl-UZ"/>
        </w:rPr>
        <w:t xml:space="preserve"> тушган жами </w:t>
      </w:r>
      <w:r w:rsidRPr="006C1EC1">
        <w:rPr>
          <w:rFonts w:ascii="Times New Roman" w:hAnsi="Times New Roman"/>
          <w:bCs/>
          <w:spacing w:val="-6"/>
          <w:sz w:val="26"/>
          <w:szCs w:val="26"/>
          <w:lang w:val="uz-Cyrl-UZ"/>
        </w:rPr>
        <w:t>2</w:t>
      </w:r>
      <w:r w:rsidR="006C1EC1" w:rsidRPr="006C1EC1">
        <w:rPr>
          <w:rFonts w:ascii="Times New Roman" w:hAnsi="Times New Roman"/>
          <w:bCs/>
          <w:spacing w:val="-6"/>
          <w:sz w:val="26"/>
          <w:szCs w:val="26"/>
          <w:lang w:val="uz-Cyrl-UZ"/>
        </w:rPr>
        <w:t>0</w:t>
      </w:r>
      <w:r w:rsidRPr="006C1EC1">
        <w:rPr>
          <w:rFonts w:ascii="Times New Roman" w:hAnsi="Times New Roman"/>
          <w:bCs/>
          <w:spacing w:val="-6"/>
          <w:sz w:val="26"/>
          <w:szCs w:val="26"/>
          <w:lang w:val="uz-Cyrl-UZ"/>
        </w:rPr>
        <w:t xml:space="preserve"> минг </w:t>
      </w:r>
      <w:r w:rsidR="006C1EC1" w:rsidRPr="006C1EC1">
        <w:rPr>
          <w:rFonts w:ascii="Times New Roman" w:hAnsi="Times New Roman"/>
          <w:bCs/>
          <w:spacing w:val="-6"/>
          <w:sz w:val="26"/>
          <w:szCs w:val="26"/>
          <w:lang w:val="uz-Cyrl-UZ"/>
        </w:rPr>
        <w:t>868</w:t>
      </w:r>
      <w:r w:rsidRPr="006C1EC1">
        <w:rPr>
          <w:rFonts w:ascii="Times New Roman" w:hAnsi="Times New Roman"/>
          <w:bCs/>
          <w:spacing w:val="-6"/>
          <w:sz w:val="26"/>
          <w:szCs w:val="26"/>
          <w:lang w:val="uz-Cyrl-UZ"/>
        </w:rPr>
        <w:t> та</w:t>
      </w:r>
      <w:r w:rsidRPr="006C1EC1">
        <w:rPr>
          <w:rFonts w:ascii="Times New Roman" w:hAnsi="Times New Roman"/>
          <w:sz w:val="26"/>
          <w:szCs w:val="26"/>
          <w:lang w:val="uz-Cyrl-UZ"/>
        </w:rPr>
        <w:t xml:space="preserve"> мурожаатда кўтарилган муаммолар тегишлилигича вазирлик ва идораларга, Қорақалпоғистон Республикаси Вазирлар кенгаши, вилоятлар ва Тошкент шаҳар ҳокимликларига ҳал этишда амалий ёрдам кўрсатиш учун йўналтирилди ҳамда ижроси назоратга олинди.</w:t>
      </w:r>
    </w:p>
    <w:p w14:paraId="2476ED42" w14:textId="1D286F14" w:rsidR="006C1EC1" w:rsidRPr="00E833F7" w:rsidRDefault="006C1EC1" w:rsidP="006C1EC1">
      <w:pPr>
        <w:pStyle w:val="a9"/>
        <w:spacing w:after="60"/>
        <w:ind w:firstLine="567"/>
        <w:jc w:val="both"/>
        <w:rPr>
          <w:bCs/>
          <w:sz w:val="26"/>
          <w:szCs w:val="26"/>
          <w:lang w:val="uz-Cyrl-UZ"/>
        </w:rPr>
      </w:pPr>
      <w:r>
        <w:rPr>
          <w:sz w:val="26"/>
          <w:szCs w:val="26"/>
          <w:lang w:val="uz-Cyrl-UZ"/>
        </w:rPr>
        <w:t xml:space="preserve">  </w:t>
      </w:r>
      <w:r w:rsidRPr="00E833F7">
        <w:rPr>
          <w:sz w:val="26"/>
          <w:szCs w:val="26"/>
          <w:lang w:val="uz-Cyrl-UZ"/>
        </w:rPr>
        <w:t>8 март – Халқаро хотин-қизлар куни</w:t>
      </w:r>
      <w:r w:rsidRPr="00E833F7">
        <w:rPr>
          <w:bCs/>
          <w:sz w:val="26"/>
          <w:szCs w:val="26"/>
          <w:lang w:val="uz-Cyrl-UZ"/>
        </w:rPr>
        <w:t xml:space="preserve"> муносабати билан барча корхона, ташкилот ва муассасаларда </w:t>
      </w:r>
      <w:r w:rsidRPr="00E833F7">
        <w:rPr>
          <w:sz w:val="26"/>
          <w:szCs w:val="26"/>
          <w:lang w:val="uz-Cyrl-UZ"/>
        </w:rPr>
        <w:t>“Аёлни  қадрлаш – миллатни қадрлаш”</w:t>
      </w:r>
      <w:r w:rsidRPr="00E833F7">
        <w:rPr>
          <w:bCs/>
          <w:sz w:val="26"/>
          <w:szCs w:val="26"/>
          <w:lang w:val="uz-Cyrl-UZ"/>
        </w:rPr>
        <w:t xml:space="preserve"> номли маданий-маърифий ва байрам тадбирлари, </w:t>
      </w:r>
      <w:r w:rsidRPr="00E833F7">
        <w:rPr>
          <w:sz w:val="26"/>
          <w:szCs w:val="26"/>
          <w:lang w:val="uz-Cyrl-UZ"/>
        </w:rPr>
        <w:t>“Ижтимоий мулоқот: Хотин-қизлар ижтимоий-меҳнат ҳуқуқларининг ҳимояси”, “Хотин-қизларни қўллаб-қувватлашга доир давлат сиёсатини амалга оширишда касаба уюшмаларининг ўрни ва роли”, “Хотин-қизларнинг жамиятдаги ўрни”</w:t>
      </w:r>
      <w:r w:rsidRPr="00E833F7">
        <w:rPr>
          <w:bCs/>
          <w:sz w:val="26"/>
          <w:szCs w:val="26"/>
          <w:lang w:val="uz-Cyrl-UZ"/>
        </w:rPr>
        <w:t xml:space="preserve"> мавзуларида давра суҳбатлари, семинар ва учрашувлар ўтказилди.  </w:t>
      </w:r>
    </w:p>
    <w:p w14:paraId="0178C12A" w14:textId="77777777" w:rsidR="006C1EC1" w:rsidRPr="00E833F7" w:rsidRDefault="006C1EC1" w:rsidP="006C1EC1">
      <w:pPr>
        <w:pStyle w:val="a9"/>
        <w:spacing w:after="60"/>
        <w:ind w:firstLine="708"/>
        <w:jc w:val="both"/>
        <w:rPr>
          <w:bCs/>
          <w:sz w:val="26"/>
          <w:szCs w:val="26"/>
          <w:lang w:val="uz-Cyrl-UZ"/>
        </w:rPr>
      </w:pPr>
      <w:r w:rsidRPr="00E833F7">
        <w:rPr>
          <w:bCs/>
          <w:noProof/>
          <w:sz w:val="26"/>
          <w:szCs w:val="26"/>
          <w:lang w:val="uz-Cyrl-UZ"/>
        </w:rPr>
        <w:t xml:space="preserve">4 минг 573 нафар ишловчи, </w:t>
      </w:r>
      <w:r w:rsidRPr="00E833F7">
        <w:rPr>
          <w:bCs/>
          <w:sz w:val="26"/>
          <w:szCs w:val="26"/>
          <w:lang w:val="uz-Cyrl-UZ"/>
        </w:rPr>
        <w:t xml:space="preserve">эҳтиёжманд оила аёлларининг ўз ҳудудларидаги диққатга сазовор жойларга, республиканинг тарихий шаҳарларига саёҳатлари ташкил этилди. Ушбу мақсадларга касаба уюшмаларидан 1 млрд.192,3 млн. сўм маблағ йўналтирилди. </w:t>
      </w:r>
    </w:p>
    <w:p w14:paraId="109726FA" w14:textId="77777777" w:rsidR="006C1EC1" w:rsidRPr="00E833F7" w:rsidRDefault="006C1EC1" w:rsidP="006C1EC1">
      <w:pPr>
        <w:spacing w:after="60" w:line="240" w:lineRule="auto"/>
        <w:ind w:firstLine="708"/>
        <w:jc w:val="both"/>
        <w:rPr>
          <w:rFonts w:ascii="Times New Roman" w:hAnsi="Times New Roman"/>
          <w:bCs/>
          <w:sz w:val="26"/>
          <w:szCs w:val="26"/>
          <w:lang w:val="uz-Cyrl-UZ"/>
        </w:rPr>
      </w:pPr>
      <w:r w:rsidRPr="00E833F7">
        <w:rPr>
          <w:rFonts w:ascii="Times New Roman" w:hAnsi="Times New Roman"/>
          <w:bCs/>
          <w:noProof/>
          <w:sz w:val="26"/>
          <w:szCs w:val="26"/>
          <w:lang w:val="uz-Cyrl-UZ"/>
        </w:rPr>
        <w:t xml:space="preserve">Уйида ётиб қолган, ногирон ва ижтимоий ҳимояга муҳтож </w:t>
      </w:r>
      <w:r w:rsidRPr="00E833F7">
        <w:rPr>
          <w:rFonts w:ascii="Times New Roman" w:hAnsi="Times New Roman"/>
          <w:bCs/>
          <w:sz w:val="26"/>
          <w:szCs w:val="26"/>
          <w:lang w:val="uz-Cyrl-UZ"/>
        </w:rPr>
        <w:t>2 минг 557 нафар аёлларнинг ҳолидан хабар олинди ва уларга 666,1 млн. сўмлик моддий ёрдам кўрсатилди. 50 нафар ишлайдиган, кам таъминланган, кўп болали, олис ва чекка ҳудудларда яшовчи аёлларга касаба уюшмалари тизимидаги санаторийларга бепул йўлланма берилди.</w:t>
      </w:r>
    </w:p>
    <w:p w14:paraId="0528F300" w14:textId="60326585" w:rsidR="00765BD2" w:rsidRPr="00765BD2" w:rsidRDefault="00657581" w:rsidP="00765BD2">
      <w:pPr>
        <w:spacing w:after="80" w:line="240" w:lineRule="auto"/>
        <w:ind w:firstLine="720"/>
        <w:jc w:val="both"/>
        <w:rPr>
          <w:rFonts w:ascii="Times New Roman" w:hAnsi="Times New Roman" w:cs="Times New Roman"/>
          <w:kern w:val="28"/>
          <w:sz w:val="26"/>
          <w:szCs w:val="26"/>
          <w:lang w:val="uz-Cyrl-UZ"/>
        </w:rPr>
      </w:pPr>
      <w:r>
        <w:rPr>
          <w:rFonts w:ascii="Times New Roman" w:hAnsi="Times New Roman" w:cs="Times New Roman"/>
          <w:kern w:val="28"/>
          <w:sz w:val="26"/>
          <w:szCs w:val="26"/>
          <w:lang w:val="uz-Cyrl-UZ"/>
        </w:rPr>
        <w:t xml:space="preserve">Касаба уюшмалари Федерациясининг </w:t>
      </w:r>
      <w:r w:rsidR="009E380D" w:rsidRPr="00765BD2">
        <w:rPr>
          <w:rFonts w:ascii="Times New Roman" w:hAnsi="Times New Roman" w:cs="Times New Roman"/>
          <w:kern w:val="28"/>
          <w:sz w:val="26"/>
          <w:szCs w:val="26"/>
          <w:lang w:val="uz-Cyrl-UZ"/>
        </w:rPr>
        <w:t xml:space="preserve">Хотин-қизлар кенгаши раиси Г.Тохтаева </w:t>
      </w:r>
      <w:r w:rsidR="00765BD2" w:rsidRPr="00765BD2">
        <w:rPr>
          <w:rFonts w:ascii="Times New Roman" w:hAnsi="Times New Roman" w:cs="Times New Roman"/>
          <w:kern w:val="28"/>
          <w:sz w:val="26"/>
          <w:szCs w:val="26"/>
          <w:lang w:val="uz-Cyrl-UZ"/>
        </w:rPr>
        <w:t xml:space="preserve">2024 йил </w:t>
      </w:r>
      <w:r w:rsidRPr="00657581">
        <w:rPr>
          <w:rFonts w:ascii="Times New Roman" w:hAnsi="Times New Roman" w:cs="Times New Roman"/>
          <w:b/>
          <w:bCs/>
          <w:kern w:val="28"/>
          <w:sz w:val="26"/>
          <w:szCs w:val="26"/>
          <w:lang w:val="uz-Cyrl-UZ"/>
        </w:rPr>
        <w:t>13-14 май</w:t>
      </w:r>
      <w:r>
        <w:rPr>
          <w:rFonts w:ascii="Times New Roman" w:hAnsi="Times New Roman" w:cs="Times New Roman"/>
          <w:kern w:val="28"/>
          <w:sz w:val="26"/>
          <w:szCs w:val="26"/>
          <w:lang w:val="uz-Cyrl-UZ"/>
        </w:rPr>
        <w:t xml:space="preserve"> кунлари Самарқанд шаҳрида ўтган </w:t>
      </w:r>
      <w:r w:rsidRPr="00657581">
        <w:rPr>
          <w:rFonts w:ascii="Times New Roman" w:hAnsi="Times New Roman" w:cs="Times New Roman"/>
          <w:b/>
          <w:bCs/>
          <w:kern w:val="28"/>
          <w:sz w:val="26"/>
          <w:szCs w:val="26"/>
          <w:lang w:val="uz-Cyrl-UZ"/>
        </w:rPr>
        <w:t>“Хотин-қизларнинг иқтисодий, ижтимоий ва сиёсий ҳуқуқ ҳамда имкониятларини кенгайтириш масалаларига минтақавий ёндошув”</w:t>
      </w:r>
      <w:r>
        <w:rPr>
          <w:rFonts w:ascii="Times New Roman" w:hAnsi="Times New Roman" w:cs="Times New Roman"/>
          <w:kern w:val="28"/>
          <w:sz w:val="26"/>
          <w:szCs w:val="26"/>
          <w:lang w:val="uz-Cyrl-UZ"/>
        </w:rPr>
        <w:t xml:space="preserve"> мавзусидаги Осиё хотин-қизлар форумида, </w:t>
      </w:r>
      <w:r w:rsidR="00D462C1" w:rsidRPr="00657581">
        <w:rPr>
          <w:rFonts w:ascii="Times New Roman" w:hAnsi="Times New Roman" w:cs="Times New Roman"/>
          <w:b/>
          <w:bCs/>
          <w:kern w:val="28"/>
          <w:sz w:val="26"/>
          <w:szCs w:val="26"/>
          <w:lang w:val="uz-Cyrl-UZ"/>
        </w:rPr>
        <w:t>16-17 май</w:t>
      </w:r>
      <w:r w:rsidR="00D462C1">
        <w:rPr>
          <w:rFonts w:ascii="Times New Roman" w:hAnsi="Times New Roman" w:cs="Times New Roman"/>
          <w:kern w:val="28"/>
          <w:sz w:val="26"/>
          <w:szCs w:val="26"/>
          <w:lang w:val="uz-Cyrl-UZ"/>
        </w:rPr>
        <w:t xml:space="preserve"> кунлари Тошкент шаҳрида ўтган </w:t>
      </w:r>
      <w:r w:rsidR="00D462C1" w:rsidRPr="00657581">
        <w:rPr>
          <w:rFonts w:ascii="Times New Roman" w:hAnsi="Times New Roman" w:cs="Times New Roman"/>
          <w:b/>
          <w:bCs/>
          <w:kern w:val="28"/>
          <w:sz w:val="26"/>
          <w:szCs w:val="26"/>
          <w:lang w:val="uz-Cyrl-UZ"/>
        </w:rPr>
        <w:t>семинар-тренингда</w:t>
      </w:r>
      <w:r w:rsidR="00D462C1">
        <w:rPr>
          <w:rFonts w:ascii="Times New Roman" w:hAnsi="Times New Roman" w:cs="Times New Roman"/>
          <w:kern w:val="28"/>
          <w:sz w:val="26"/>
          <w:szCs w:val="26"/>
          <w:lang w:val="uz-Cyrl-UZ"/>
        </w:rPr>
        <w:t xml:space="preserve">, </w:t>
      </w:r>
      <w:r w:rsidR="00765BD2" w:rsidRPr="00657581">
        <w:rPr>
          <w:rFonts w:ascii="Times New Roman" w:hAnsi="Times New Roman" w:cs="Times New Roman"/>
          <w:b/>
          <w:bCs/>
          <w:kern w:val="28"/>
          <w:sz w:val="26"/>
          <w:szCs w:val="26"/>
          <w:lang w:val="uz-Cyrl-UZ"/>
        </w:rPr>
        <w:t>1-2 октябрь</w:t>
      </w:r>
      <w:r w:rsidR="00765BD2" w:rsidRPr="00765BD2">
        <w:rPr>
          <w:rFonts w:ascii="Times New Roman" w:hAnsi="Times New Roman" w:cs="Times New Roman"/>
          <w:kern w:val="28"/>
          <w:sz w:val="26"/>
          <w:szCs w:val="26"/>
          <w:lang w:val="uz-Cyrl-UZ"/>
        </w:rPr>
        <w:t xml:space="preserve"> кунлари София (Болгария) шаҳрида Ўзбекистон касаба уюшмалари Федерацияси делегацияси таркибида Халқаро касаба уюшмалари Конфедерациясининг Умумевропа касаба уюшмалари Конфедерацияси томонидан </w:t>
      </w:r>
      <w:r w:rsidR="00765BD2" w:rsidRPr="00657581">
        <w:rPr>
          <w:rFonts w:ascii="Times New Roman" w:hAnsi="Times New Roman" w:cs="Times New Roman"/>
          <w:b/>
          <w:bCs/>
          <w:kern w:val="28"/>
          <w:sz w:val="26"/>
          <w:szCs w:val="26"/>
          <w:lang w:val="uz-Cyrl-UZ"/>
        </w:rPr>
        <w:t>“Касаба уюшмалари Халқаро меҳнат ташкилотининг 190-сонли Конвенциясини илгари суриш орқали меҳнат дунёсида зўравонлик ва кибер зўравонликка қарши курашади”</w:t>
      </w:r>
      <w:r w:rsidR="00765BD2" w:rsidRPr="00765BD2">
        <w:rPr>
          <w:rFonts w:ascii="Times New Roman" w:hAnsi="Times New Roman" w:cs="Times New Roman"/>
          <w:kern w:val="28"/>
          <w:sz w:val="26"/>
          <w:szCs w:val="26"/>
          <w:lang w:val="uz-Cyrl-UZ"/>
        </w:rPr>
        <w:t xml:space="preserve"> мавзусида Аёллар мактаби семинарида ва 2024 йил 12-13 ноябрь кунлари Тошкент шаҳрида Халқаро меҳнат ташкилотининг Меҳнаткашлар фаолияти Бюроси (ACTRAV) </w:t>
      </w:r>
      <w:r w:rsidR="00765BD2" w:rsidRPr="00657581">
        <w:rPr>
          <w:rFonts w:ascii="Times New Roman" w:hAnsi="Times New Roman" w:cs="Times New Roman"/>
          <w:b/>
          <w:bCs/>
          <w:kern w:val="28"/>
          <w:sz w:val="26"/>
          <w:szCs w:val="26"/>
          <w:lang w:val="uz-Cyrl-UZ"/>
        </w:rPr>
        <w:t>“Янги Ижтимоий Шартнома: Европа ва Марказий Осиё касаба уюшмалари нигоҳида”</w:t>
      </w:r>
      <w:r w:rsidR="00765BD2" w:rsidRPr="00765BD2">
        <w:rPr>
          <w:rFonts w:ascii="Times New Roman" w:hAnsi="Times New Roman" w:cs="Times New Roman"/>
          <w:kern w:val="28"/>
          <w:sz w:val="26"/>
          <w:szCs w:val="26"/>
          <w:lang w:val="uz-Cyrl-UZ"/>
        </w:rPr>
        <w:t xml:space="preserve"> мавзусида халқаро конференцияда иштирок этди.</w:t>
      </w:r>
    </w:p>
    <w:p w14:paraId="6B820176" w14:textId="74ED0502" w:rsidR="00765BD2" w:rsidRPr="00765BD2" w:rsidRDefault="00765BD2" w:rsidP="00765BD2">
      <w:pPr>
        <w:shd w:val="clear" w:color="auto" w:fill="FFFFFF"/>
        <w:tabs>
          <w:tab w:val="left" w:pos="5529"/>
        </w:tabs>
        <w:spacing w:after="80" w:line="240" w:lineRule="auto"/>
        <w:jc w:val="both"/>
        <w:rPr>
          <w:rFonts w:ascii="Times New Roman" w:hAnsi="Times New Roman" w:cs="Times New Roman"/>
          <w:kern w:val="28"/>
          <w:sz w:val="26"/>
          <w:szCs w:val="26"/>
          <w:lang w:val="uz-Cyrl-UZ"/>
        </w:rPr>
      </w:pPr>
      <w:r>
        <w:rPr>
          <w:rFonts w:ascii="Times New Roman" w:hAnsi="Times New Roman" w:cs="Times New Roman"/>
          <w:color w:val="FF0000"/>
          <w:kern w:val="28"/>
          <w:sz w:val="26"/>
          <w:szCs w:val="26"/>
          <w:lang w:val="uz-Cyrl-UZ"/>
        </w:rPr>
        <w:lastRenderedPageBreak/>
        <w:t xml:space="preserve">           </w:t>
      </w:r>
      <w:r w:rsidRPr="00765BD2">
        <w:rPr>
          <w:rFonts w:ascii="Times New Roman" w:hAnsi="Times New Roman" w:cs="Times New Roman"/>
          <w:kern w:val="28"/>
          <w:sz w:val="26"/>
          <w:szCs w:val="26"/>
          <w:lang w:val="uz-Cyrl-UZ"/>
        </w:rPr>
        <w:t xml:space="preserve">Шунингдек, </w:t>
      </w:r>
      <w:r w:rsidRPr="00765BD2">
        <w:rPr>
          <w:rFonts w:ascii="Times New Roman" w:hAnsi="Times New Roman" w:cs="Times New Roman"/>
          <w:kern w:val="28"/>
          <w:sz w:val="26"/>
          <w:szCs w:val="26"/>
          <w:lang w:val="uz-Cyrl-UZ"/>
        </w:rPr>
        <w:t>Хотин-қизлар к</w:t>
      </w:r>
      <w:r w:rsidRPr="00765BD2">
        <w:rPr>
          <w:rFonts w:ascii="Times New Roman" w:hAnsi="Times New Roman" w:cs="Times New Roman"/>
          <w:kern w:val="28"/>
          <w:sz w:val="26"/>
          <w:szCs w:val="26"/>
          <w:lang w:val="uz-Cyrl-UZ"/>
        </w:rPr>
        <w:t>омиссиялар</w:t>
      </w:r>
      <w:r w:rsidRPr="00765BD2">
        <w:rPr>
          <w:rFonts w:ascii="Times New Roman" w:hAnsi="Times New Roman" w:cs="Times New Roman"/>
          <w:kern w:val="28"/>
          <w:sz w:val="26"/>
          <w:szCs w:val="26"/>
          <w:lang w:val="uz-Cyrl-UZ"/>
        </w:rPr>
        <w:t>и</w:t>
      </w:r>
      <w:r w:rsidRPr="00765BD2">
        <w:rPr>
          <w:rFonts w:ascii="Times New Roman" w:hAnsi="Times New Roman" w:cs="Times New Roman"/>
          <w:kern w:val="28"/>
          <w:sz w:val="26"/>
          <w:szCs w:val="26"/>
          <w:lang w:val="uz-Cyrl-UZ"/>
        </w:rPr>
        <w:t xml:space="preserve"> томонидан хотин-қизларнинг маънавий, сиёсий ва ҳуқуқий билимларини оширишга ҳам эътибор қаратилди. </w:t>
      </w:r>
    </w:p>
    <w:p w14:paraId="78E4B8FA" w14:textId="77777777" w:rsidR="00657581" w:rsidRDefault="00657581" w:rsidP="00657581">
      <w:pPr>
        <w:shd w:val="clear" w:color="auto" w:fill="FFFFFF"/>
        <w:tabs>
          <w:tab w:val="left" w:pos="5529"/>
        </w:tabs>
        <w:spacing w:after="80" w:line="240" w:lineRule="auto"/>
        <w:jc w:val="both"/>
        <w:rPr>
          <w:rFonts w:ascii="Times New Roman" w:hAnsi="Times New Roman" w:cs="Times New Roman"/>
          <w:kern w:val="28"/>
          <w:sz w:val="26"/>
          <w:szCs w:val="26"/>
          <w:lang w:val="uz-Cyrl-UZ"/>
        </w:rPr>
      </w:pPr>
      <w:r>
        <w:rPr>
          <w:rFonts w:ascii="Times New Roman" w:hAnsi="Times New Roman" w:cs="Times New Roman"/>
          <w:kern w:val="28"/>
          <w:sz w:val="26"/>
          <w:szCs w:val="26"/>
          <w:lang w:val="uz-Cyrl-UZ"/>
        </w:rPr>
        <w:t xml:space="preserve">          Хусусан, </w:t>
      </w:r>
      <w:r w:rsidR="00765BD2" w:rsidRPr="00765BD2">
        <w:rPr>
          <w:rFonts w:ascii="Times New Roman" w:hAnsi="Times New Roman" w:cs="Times New Roman"/>
          <w:kern w:val="28"/>
          <w:sz w:val="26"/>
          <w:szCs w:val="26"/>
          <w:lang w:val="uz-Cyrl-UZ"/>
        </w:rPr>
        <w:t xml:space="preserve">Таълим ва фан ходимлари, </w:t>
      </w:r>
      <w:r w:rsidR="00765BD2">
        <w:rPr>
          <w:rFonts w:ascii="Times New Roman" w:hAnsi="Times New Roman" w:cs="Times New Roman"/>
          <w:kern w:val="28"/>
          <w:sz w:val="26"/>
          <w:szCs w:val="26"/>
          <w:lang w:val="uz-Cyrl-UZ"/>
        </w:rPr>
        <w:t xml:space="preserve">Агросаноат мажмуи, Энергетика, нефть-газ ва  геология ходимлари касаба уюшмаси </w:t>
      </w:r>
      <w:r>
        <w:rPr>
          <w:rFonts w:ascii="Times New Roman" w:hAnsi="Times New Roman" w:cs="Times New Roman"/>
          <w:kern w:val="28"/>
          <w:sz w:val="26"/>
          <w:szCs w:val="26"/>
          <w:lang w:val="uz-Cyrl-UZ"/>
        </w:rPr>
        <w:t>Р</w:t>
      </w:r>
      <w:r w:rsidR="00765BD2">
        <w:rPr>
          <w:rFonts w:ascii="Times New Roman" w:hAnsi="Times New Roman" w:cs="Times New Roman"/>
          <w:kern w:val="28"/>
          <w:sz w:val="26"/>
          <w:szCs w:val="26"/>
          <w:lang w:val="uz-Cyrl-UZ"/>
        </w:rPr>
        <w:t>еспублика Кенгашлари</w:t>
      </w:r>
      <w:r>
        <w:rPr>
          <w:rFonts w:ascii="Times New Roman" w:hAnsi="Times New Roman" w:cs="Times New Roman"/>
          <w:kern w:val="28"/>
          <w:sz w:val="26"/>
          <w:szCs w:val="26"/>
          <w:lang w:val="uz-Cyrl-UZ"/>
        </w:rPr>
        <w:t xml:space="preserve">нинг, </w:t>
      </w:r>
      <w:r w:rsidR="00765BD2">
        <w:rPr>
          <w:rFonts w:ascii="Times New Roman" w:hAnsi="Times New Roman" w:cs="Times New Roman"/>
          <w:kern w:val="28"/>
          <w:sz w:val="26"/>
          <w:szCs w:val="26"/>
          <w:lang w:val="uz-Cyrl-UZ"/>
        </w:rPr>
        <w:t xml:space="preserve"> </w:t>
      </w:r>
      <w:r>
        <w:rPr>
          <w:rFonts w:ascii="Times New Roman" w:hAnsi="Times New Roman" w:cs="Times New Roman"/>
          <w:kern w:val="28"/>
          <w:sz w:val="26"/>
          <w:szCs w:val="26"/>
          <w:lang w:val="uz-Cyrl-UZ"/>
        </w:rPr>
        <w:t xml:space="preserve">Федерациянинг </w:t>
      </w:r>
      <w:r>
        <w:rPr>
          <w:rFonts w:ascii="Times New Roman" w:hAnsi="Times New Roman" w:cs="Times New Roman"/>
          <w:kern w:val="28"/>
          <w:sz w:val="26"/>
          <w:szCs w:val="26"/>
          <w:lang w:val="uz-Cyrl-UZ"/>
        </w:rPr>
        <w:t>Фарғона, Жиззах вилоятлари</w:t>
      </w:r>
      <w:r>
        <w:rPr>
          <w:rFonts w:ascii="Times New Roman" w:hAnsi="Times New Roman" w:cs="Times New Roman"/>
          <w:kern w:val="28"/>
          <w:sz w:val="26"/>
          <w:szCs w:val="26"/>
          <w:lang w:val="uz-Cyrl-UZ"/>
        </w:rPr>
        <w:t xml:space="preserve"> ва  </w:t>
      </w:r>
      <w:r>
        <w:rPr>
          <w:rFonts w:ascii="Times New Roman" w:hAnsi="Times New Roman" w:cs="Times New Roman"/>
          <w:kern w:val="28"/>
          <w:sz w:val="26"/>
          <w:szCs w:val="26"/>
          <w:lang w:val="uz-Cyrl-UZ"/>
        </w:rPr>
        <w:t>Тошкент шаҳар</w:t>
      </w:r>
      <w:r>
        <w:rPr>
          <w:rFonts w:ascii="Times New Roman" w:hAnsi="Times New Roman" w:cs="Times New Roman"/>
          <w:color w:val="FF0000"/>
          <w:kern w:val="28"/>
          <w:sz w:val="26"/>
          <w:szCs w:val="26"/>
          <w:lang w:val="uz-Cyrl-UZ"/>
        </w:rPr>
        <w:t xml:space="preserve">   </w:t>
      </w:r>
      <w:r>
        <w:rPr>
          <w:rFonts w:ascii="Times New Roman" w:hAnsi="Times New Roman" w:cs="Times New Roman"/>
          <w:kern w:val="28"/>
          <w:sz w:val="26"/>
          <w:szCs w:val="26"/>
          <w:lang w:val="uz-Cyrl-UZ"/>
        </w:rPr>
        <w:t>Кенгашларининг</w:t>
      </w:r>
      <w:r>
        <w:rPr>
          <w:rFonts w:ascii="Times New Roman" w:hAnsi="Times New Roman" w:cs="Times New Roman"/>
          <w:kern w:val="28"/>
          <w:sz w:val="26"/>
          <w:szCs w:val="26"/>
          <w:lang w:val="uz-Cyrl-UZ"/>
        </w:rPr>
        <w:t xml:space="preserve"> </w:t>
      </w:r>
      <w:r w:rsidR="00765BD2">
        <w:rPr>
          <w:rFonts w:ascii="Times New Roman" w:hAnsi="Times New Roman" w:cs="Times New Roman"/>
          <w:kern w:val="28"/>
          <w:sz w:val="26"/>
          <w:szCs w:val="26"/>
          <w:lang w:val="uz-Cyrl-UZ"/>
        </w:rPr>
        <w:t>Хотин-қизлар комиссия</w:t>
      </w:r>
      <w:r>
        <w:rPr>
          <w:rFonts w:ascii="Times New Roman" w:hAnsi="Times New Roman" w:cs="Times New Roman"/>
          <w:kern w:val="28"/>
          <w:sz w:val="26"/>
          <w:szCs w:val="26"/>
          <w:lang w:val="uz-Cyrl-UZ"/>
        </w:rPr>
        <w:t>лар</w:t>
      </w:r>
      <w:r w:rsidR="00765BD2">
        <w:rPr>
          <w:rFonts w:ascii="Times New Roman" w:hAnsi="Times New Roman" w:cs="Times New Roman"/>
          <w:kern w:val="28"/>
          <w:sz w:val="26"/>
          <w:szCs w:val="26"/>
          <w:lang w:val="uz-Cyrl-UZ"/>
        </w:rPr>
        <w:t xml:space="preserve">и томонидан </w:t>
      </w:r>
      <w:r>
        <w:rPr>
          <w:rFonts w:ascii="Times New Roman" w:hAnsi="Times New Roman" w:cs="Times New Roman"/>
          <w:kern w:val="28"/>
          <w:sz w:val="26"/>
          <w:szCs w:val="26"/>
          <w:lang w:val="uz-Cyrl-UZ"/>
        </w:rPr>
        <w:t xml:space="preserve">давра суҳбатлари, </w:t>
      </w:r>
      <w:r w:rsidR="00765BD2">
        <w:rPr>
          <w:rFonts w:ascii="Times New Roman" w:hAnsi="Times New Roman" w:cs="Times New Roman"/>
          <w:kern w:val="28"/>
          <w:sz w:val="26"/>
          <w:szCs w:val="26"/>
          <w:lang w:val="uz-Cyrl-UZ"/>
        </w:rPr>
        <w:t>се</w:t>
      </w:r>
      <w:r>
        <w:rPr>
          <w:rFonts w:ascii="Times New Roman" w:hAnsi="Times New Roman" w:cs="Times New Roman"/>
          <w:kern w:val="28"/>
          <w:sz w:val="26"/>
          <w:szCs w:val="26"/>
          <w:lang w:val="uz-Cyrl-UZ"/>
        </w:rPr>
        <w:t>м</w:t>
      </w:r>
      <w:r w:rsidR="00765BD2">
        <w:rPr>
          <w:rFonts w:ascii="Times New Roman" w:hAnsi="Times New Roman" w:cs="Times New Roman"/>
          <w:kern w:val="28"/>
          <w:sz w:val="26"/>
          <w:szCs w:val="26"/>
          <w:lang w:val="uz-Cyrl-UZ"/>
        </w:rPr>
        <w:t>инар</w:t>
      </w:r>
      <w:r>
        <w:rPr>
          <w:rFonts w:ascii="Times New Roman" w:hAnsi="Times New Roman" w:cs="Times New Roman"/>
          <w:kern w:val="28"/>
          <w:sz w:val="26"/>
          <w:szCs w:val="26"/>
          <w:lang w:val="uz-Cyrl-UZ"/>
        </w:rPr>
        <w:t>лар ўтказилди.</w:t>
      </w:r>
    </w:p>
    <w:p w14:paraId="2CA9F6E0" w14:textId="31ED22E1" w:rsidR="00DB5E61" w:rsidRPr="00915FE2" w:rsidRDefault="00DB5E61" w:rsidP="006F0DFA">
      <w:pPr>
        <w:spacing w:after="80" w:line="240" w:lineRule="auto"/>
        <w:ind w:firstLine="708"/>
        <w:jc w:val="both"/>
        <w:rPr>
          <w:rFonts w:ascii="Times New Roman" w:hAnsi="Times New Roman" w:cs="Times New Roman"/>
          <w:sz w:val="26"/>
          <w:szCs w:val="26"/>
          <w:lang w:val="uz-Cyrl-UZ"/>
        </w:rPr>
      </w:pPr>
      <w:r w:rsidRPr="00915FE2">
        <w:rPr>
          <w:rFonts w:ascii="Times New Roman" w:hAnsi="Times New Roman" w:cs="Times New Roman"/>
          <w:sz w:val="26"/>
          <w:szCs w:val="26"/>
          <w:lang w:val="uz-Cyrl-UZ"/>
        </w:rPr>
        <w:t>Амалга оширилган ишлар билан бир қаторда, Хотин-қизлар комиссиялари томонидан нодавлат секторида, қўшма корхоналарда меҳнат қилаётган хотин-қизларнинг ижтимоий ҳимояси, улар учун иш берувчилар томонидан муносиб меҳнат шароитлари  яратилганлиги аҳволини ўрганиш, кўрилган камчиликлар бўйича иш берувчига ва касаба  уюшма ташкилотларига таклифлар бериш масаласи эътибордан четда қолмоқда.</w:t>
      </w:r>
    </w:p>
    <w:p w14:paraId="0F70AFBE" w14:textId="6ACE8361" w:rsidR="00DB5E61" w:rsidRPr="00915FE2" w:rsidRDefault="00DB5E61" w:rsidP="006F0DFA">
      <w:pPr>
        <w:tabs>
          <w:tab w:val="left" w:pos="0"/>
        </w:tabs>
        <w:autoSpaceDE w:val="0"/>
        <w:autoSpaceDN w:val="0"/>
        <w:adjustRightInd w:val="0"/>
        <w:spacing w:after="80" w:line="240" w:lineRule="auto"/>
        <w:jc w:val="both"/>
        <w:rPr>
          <w:rFonts w:ascii="Times New Roman" w:hAnsi="Times New Roman" w:cs="Times New Roman"/>
          <w:sz w:val="26"/>
          <w:szCs w:val="26"/>
          <w:lang w:val="uz-Cyrl-UZ"/>
        </w:rPr>
      </w:pPr>
      <w:r w:rsidRPr="00915FE2">
        <w:rPr>
          <w:rFonts w:ascii="Times New Roman" w:hAnsi="Times New Roman" w:cs="Times New Roman"/>
          <w:sz w:val="26"/>
          <w:szCs w:val="26"/>
          <w:lang w:val="uz-Cyrl-UZ"/>
        </w:rPr>
        <w:tab/>
      </w:r>
      <w:r w:rsidR="00915FE2" w:rsidRPr="00915FE2">
        <w:rPr>
          <w:rFonts w:ascii="Times New Roman" w:hAnsi="Times New Roman" w:cs="Times New Roman"/>
          <w:sz w:val="26"/>
          <w:szCs w:val="26"/>
          <w:lang w:val="uz-Cyrl-UZ"/>
        </w:rPr>
        <w:t>С</w:t>
      </w:r>
      <w:r w:rsidRPr="00915FE2">
        <w:rPr>
          <w:rFonts w:ascii="Times New Roman" w:hAnsi="Times New Roman" w:cs="Times New Roman"/>
          <w:sz w:val="26"/>
          <w:szCs w:val="26"/>
          <w:lang w:val="uz-Cyrl-UZ"/>
        </w:rPr>
        <w:t xml:space="preserve">авдо-овқатланиш жойларида, қурилиш, маиший хизмат кўрсатиш жойларида ва устахоналарда меҳнат шартномасини тузмасдан ноқонуний ишлаётган фуқаролар, </w:t>
      </w:r>
      <w:r w:rsidR="003C2A83" w:rsidRPr="00915FE2">
        <w:rPr>
          <w:rFonts w:ascii="Times New Roman" w:hAnsi="Times New Roman" w:cs="Times New Roman"/>
          <w:sz w:val="26"/>
          <w:szCs w:val="26"/>
          <w:lang w:val="uz-Cyrl-UZ"/>
        </w:rPr>
        <w:t>х</w:t>
      </w:r>
      <w:r w:rsidRPr="00915FE2">
        <w:rPr>
          <w:rFonts w:ascii="Times New Roman" w:hAnsi="Times New Roman" w:cs="Times New Roman"/>
          <w:sz w:val="26"/>
          <w:szCs w:val="26"/>
          <w:lang w:val="uz-Cyrl-UZ"/>
        </w:rPr>
        <w:t>усусан, аёллар билан олиб бори</w:t>
      </w:r>
      <w:r w:rsidR="00657581" w:rsidRPr="00915FE2">
        <w:rPr>
          <w:rFonts w:ascii="Times New Roman" w:hAnsi="Times New Roman" w:cs="Times New Roman"/>
          <w:sz w:val="26"/>
          <w:szCs w:val="26"/>
          <w:lang w:val="uz-Cyrl-UZ"/>
        </w:rPr>
        <w:t>лаётган ишлар талаб даражасида эмас.</w:t>
      </w:r>
      <w:r w:rsidRPr="00915FE2">
        <w:rPr>
          <w:rFonts w:ascii="Times New Roman" w:hAnsi="Times New Roman" w:cs="Times New Roman"/>
          <w:sz w:val="26"/>
          <w:szCs w:val="26"/>
          <w:lang w:val="uz-Cyrl-UZ"/>
        </w:rPr>
        <w:t xml:space="preserve"> </w:t>
      </w:r>
    </w:p>
    <w:sectPr w:rsidR="00DB5E61" w:rsidRPr="00915FE2" w:rsidSect="00181628">
      <w:footerReference w:type="default" r:id="rId6"/>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6BC34" w14:textId="77777777" w:rsidR="00C11845" w:rsidRDefault="00C11845" w:rsidP="00601093">
      <w:pPr>
        <w:spacing w:after="0" w:line="240" w:lineRule="auto"/>
      </w:pPr>
      <w:r>
        <w:separator/>
      </w:r>
    </w:p>
  </w:endnote>
  <w:endnote w:type="continuationSeparator" w:id="0">
    <w:p w14:paraId="74453A5B" w14:textId="77777777" w:rsidR="00C11845" w:rsidRDefault="00C11845" w:rsidP="00601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99127"/>
      <w:docPartObj>
        <w:docPartGallery w:val="Page Numbers (Bottom of Page)"/>
        <w:docPartUnique/>
      </w:docPartObj>
    </w:sdtPr>
    <w:sdtContent>
      <w:p w14:paraId="7329F784" w14:textId="77777777" w:rsidR="00601093" w:rsidRDefault="0075482A">
        <w:pPr>
          <w:pStyle w:val="a6"/>
          <w:jc w:val="center"/>
        </w:pPr>
        <w:r>
          <w:fldChar w:fldCharType="begin"/>
        </w:r>
        <w:r>
          <w:instrText xml:space="preserve"> PAGE   \* MERGEFORMAT </w:instrText>
        </w:r>
        <w:r>
          <w:fldChar w:fldCharType="separate"/>
        </w:r>
        <w:r w:rsidR="009157AF">
          <w:rPr>
            <w:noProof/>
          </w:rPr>
          <w:t>3</w:t>
        </w:r>
        <w:r>
          <w:rPr>
            <w:noProof/>
          </w:rPr>
          <w:fldChar w:fldCharType="end"/>
        </w:r>
      </w:p>
    </w:sdtContent>
  </w:sdt>
  <w:p w14:paraId="2C0979CA" w14:textId="77777777" w:rsidR="00601093" w:rsidRDefault="006010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40909" w14:textId="77777777" w:rsidR="00C11845" w:rsidRDefault="00C11845" w:rsidP="00601093">
      <w:pPr>
        <w:spacing w:after="0" w:line="240" w:lineRule="auto"/>
      </w:pPr>
      <w:r>
        <w:separator/>
      </w:r>
    </w:p>
  </w:footnote>
  <w:footnote w:type="continuationSeparator" w:id="0">
    <w:p w14:paraId="1C955553" w14:textId="77777777" w:rsidR="00C11845" w:rsidRDefault="00C11845" w:rsidP="0060109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02A3"/>
    <w:rsid w:val="00001C5E"/>
    <w:rsid w:val="0003126A"/>
    <w:rsid w:val="00032724"/>
    <w:rsid w:val="000461AF"/>
    <w:rsid w:val="00081F5B"/>
    <w:rsid w:val="00084C85"/>
    <w:rsid w:val="000A5236"/>
    <w:rsid w:val="000C0397"/>
    <w:rsid w:val="000F4C01"/>
    <w:rsid w:val="00101FF2"/>
    <w:rsid w:val="00102CFF"/>
    <w:rsid w:val="001502A3"/>
    <w:rsid w:val="00150FDE"/>
    <w:rsid w:val="001718DE"/>
    <w:rsid w:val="00181628"/>
    <w:rsid w:val="001C38C9"/>
    <w:rsid w:val="00214F92"/>
    <w:rsid w:val="00232BEF"/>
    <w:rsid w:val="002437FC"/>
    <w:rsid w:val="00292A8C"/>
    <w:rsid w:val="002A2379"/>
    <w:rsid w:val="002A4E4D"/>
    <w:rsid w:val="002B3E73"/>
    <w:rsid w:val="002C4011"/>
    <w:rsid w:val="002F43A0"/>
    <w:rsid w:val="002F78EB"/>
    <w:rsid w:val="0032255D"/>
    <w:rsid w:val="00324E80"/>
    <w:rsid w:val="00340DE0"/>
    <w:rsid w:val="003751E5"/>
    <w:rsid w:val="003C163C"/>
    <w:rsid w:val="003C2A83"/>
    <w:rsid w:val="003E6336"/>
    <w:rsid w:val="00414CB8"/>
    <w:rsid w:val="004726E3"/>
    <w:rsid w:val="00481916"/>
    <w:rsid w:val="00493082"/>
    <w:rsid w:val="00500ADF"/>
    <w:rsid w:val="0050128C"/>
    <w:rsid w:val="0051343C"/>
    <w:rsid w:val="005D4992"/>
    <w:rsid w:val="00601093"/>
    <w:rsid w:val="00657581"/>
    <w:rsid w:val="00671355"/>
    <w:rsid w:val="00680872"/>
    <w:rsid w:val="0069172F"/>
    <w:rsid w:val="006C06BA"/>
    <w:rsid w:val="006C1EC1"/>
    <w:rsid w:val="006E058F"/>
    <w:rsid w:val="006F0DFA"/>
    <w:rsid w:val="0075482A"/>
    <w:rsid w:val="00765BD2"/>
    <w:rsid w:val="007709C0"/>
    <w:rsid w:val="007842A9"/>
    <w:rsid w:val="00795258"/>
    <w:rsid w:val="007B7977"/>
    <w:rsid w:val="007D5A94"/>
    <w:rsid w:val="007D6A1F"/>
    <w:rsid w:val="007F30E3"/>
    <w:rsid w:val="00826026"/>
    <w:rsid w:val="00853EC0"/>
    <w:rsid w:val="0085464C"/>
    <w:rsid w:val="008D5B79"/>
    <w:rsid w:val="009119D1"/>
    <w:rsid w:val="009157AF"/>
    <w:rsid w:val="00915FE2"/>
    <w:rsid w:val="00935326"/>
    <w:rsid w:val="00944BED"/>
    <w:rsid w:val="009641A5"/>
    <w:rsid w:val="009652FB"/>
    <w:rsid w:val="00993808"/>
    <w:rsid w:val="009B1BBC"/>
    <w:rsid w:val="009E380D"/>
    <w:rsid w:val="00A169F8"/>
    <w:rsid w:val="00A75290"/>
    <w:rsid w:val="00A878E3"/>
    <w:rsid w:val="00A96556"/>
    <w:rsid w:val="00AA773C"/>
    <w:rsid w:val="00AC6630"/>
    <w:rsid w:val="00AF718F"/>
    <w:rsid w:val="00B01F8B"/>
    <w:rsid w:val="00BA1385"/>
    <w:rsid w:val="00C11845"/>
    <w:rsid w:val="00C11A07"/>
    <w:rsid w:val="00C75035"/>
    <w:rsid w:val="00CA2143"/>
    <w:rsid w:val="00CF35C3"/>
    <w:rsid w:val="00CF426F"/>
    <w:rsid w:val="00D400EE"/>
    <w:rsid w:val="00D462C1"/>
    <w:rsid w:val="00D64A22"/>
    <w:rsid w:val="00D96AB4"/>
    <w:rsid w:val="00D97AB2"/>
    <w:rsid w:val="00DB5E61"/>
    <w:rsid w:val="00E005D2"/>
    <w:rsid w:val="00EB0B32"/>
    <w:rsid w:val="00F03272"/>
    <w:rsid w:val="00F90773"/>
    <w:rsid w:val="00FB1F81"/>
    <w:rsid w:val="00FC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08A3"/>
  <w15:docId w15:val="{B8F549B8-4A21-4830-BBBA-5314C735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14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02A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0109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01093"/>
  </w:style>
  <w:style w:type="paragraph" w:styleId="a6">
    <w:name w:val="footer"/>
    <w:basedOn w:val="a"/>
    <w:link w:val="a7"/>
    <w:uiPriority w:val="99"/>
    <w:unhideWhenUsed/>
    <w:rsid w:val="0060109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1093"/>
  </w:style>
  <w:style w:type="table" w:styleId="a8">
    <w:name w:val="Table Grid"/>
    <w:basedOn w:val="a1"/>
    <w:uiPriority w:val="59"/>
    <w:rsid w:val="00292A8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link w:val="aa"/>
    <w:uiPriority w:val="99"/>
    <w:qFormat/>
    <w:rsid w:val="003751E5"/>
    <w:pPr>
      <w:widowControl w:val="0"/>
      <w:suppressAutoHyphens/>
      <w:autoSpaceDE w:val="0"/>
      <w:spacing w:after="0" w:line="240" w:lineRule="auto"/>
    </w:pPr>
    <w:rPr>
      <w:rFonts w:ascii="Times New Roman" w:eastAsia="Times New Roman" w:hAnsi="Times New Roman" w:cs="Times New Roman"/>
      <w:sz w:val="24"/>
      <w:szCs w:val="24"/>
    </w:rPr>
  </w:style>
  <w:style w:type="character" w:customStyle="1" w:styleId="aa">
    <w:name w:val="Без интервала Знак"/>
    <w:link w:val="a9"/>
    <w:uiPriority w:val="99"/>
    <w:locked/>
    <w:rsid w:val="006C1E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65749">
      <w:bodyDiv w:val="1"/>
      <w:marLeft w:val="0"/>
      <w:marRight w:val="0"/>
      <w:marTop w:val="0"/>
      <w:marBottom w:val="0"/>
      <w:divBdr>
        <w:top w:val="none" w:sz="0" w:space="0" w:color="auto"/>
        <w:left w:val="none" w:sz="0" w:space="0" w:color="auto"/>
        <w:bottom w:val="none" w:sz="0" w:space="0" w:color="auto"/>
        <w:right w:val="none" w:sz="0" w:space="0" w:color="auto"/>
      </w:divBdr>
    </w:div>
    <w:div w:id="457574667">
      <w:bodyDiv w:val="1"/>
      <w:marLeft w:val="0"/>
      <w:marRight w:val="0"/>
      <w:marTop w:val="0"/>
      <w:marBottom w:val="0"/>
      <w:divBdr>
        <w:top w:val="none" w:sz="0" w:space="0" w:color="auto"/>
        <w:left w:val="none" w:sz="0" w:space="0" w:color="auto"/>
        <w:bottom w:val="none" w:sz="0" w:space="0" w:color="auto"/>
        <w:right w:val="none" w:sz="0" w:space="0" w:color="auto"/>
      </w:divBdr>
    </w:div>
    <w:div w:id="70637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1104</TotalTime>
  <Pages>4</Pages>
  <Words>1474</Words>
  <Characters>8403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Raxmanova E'tiborxon</cp:lastModifiedBy>
  <cp:revision>35</cp:revision>
  <cp:lastPrinted>2025-01-15T10:42:00Z</cp:lastPrinted>
  <dcterms:created xsi:type="dcterms:W3CDTF">2019-01-17T09:32:00Z</dcterms:created>
  <dcterms:modified xsi:type="dcterms:W3CDTF">2025-01-15T10:48:00Z</dcterms:modified>
</cp:coreProperties>
</file>